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Tahoma" w:asciiTheme="minorEastAsia" w:hAnsiTheme="minorEastAsia" w:eastAsiaTheme="minorEastAsia"/>
          <w:b/>
          <w:bCs/>
        </w:rPr>
      </w:pPr>
    </w:p>
    <w:p>
      <w:pPr>
        <w:jc w:val="left"/>
        <w:rPr>
          <w:rFonts w:cs="Tahoma" w:asciiTheme="minorEastAsia" w:hAnsiTheme="minorEastAsia" w:eastAsiaTheme="minorEastAsia"/>
          <w:b/>
          <w:bCs/>
        </w:rPr>
      </w:pPr>
    </w:p>
    <w:p>
      <w:pPr>
        <w:jc w:val="left"/>
        <w:rPr>
          <w:rFonts w:cs="Tahoma" w:asciiTheme="minorEastAsia" w:hAnsiTheme="minorEastAsia" w:eastAsiaTheme="minorEastAsia"/>
          <w:b/>
          <w:bCs/>
        </w:rPr>
      </w:pPr>
    </w:p>
    <w:p>
      <w:pPr>
        <w:jc w:val="left"/>
        <w:rPr>
          <w:rFonts w:cs="Tahoma" w:asciiTheme="minorEastAsia" w:hAnsiTheme="minorEastAsia" w:eastAsiaTheme="minorEastAsia"/>
          <w:b/>
          <w:bCs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</w:pPr>
      <w:bookmarkStart w:id="1" w:name="_GoBack"/>
      <w:bookmarkEnd w:id="1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  <w:t>厦门市币通科技有限公司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6"/>
          <w:szCs w:val="5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6"/>
          <w:szCs w:val="56"/>
        </w:rPr>
        <w:t>商户接入手册</w:t>
      </w:r>
    </w:p>
    <w:p>
      <w:pPr>
        <w:jc w:val="left"/>
        <w:rPr>
          <w:rFonts w:cs="Tahoma" w:asciiTheme="minorEastAsia" w:hAnsiTheme="minorEastAsia" w:eastAsiaTheme="minorEastAsia"/>
          <w:bCs/>
          <w:sz w:val="21"/>
          <w:szCs w:val="21"/>
        </w:rPr>
      </w:pPr>
    </w:p>
    <w:p>
      <w:pPr>
        <w:jc w:val="right"/>
        <w:rPr>
          <w:rFonts w:cs="Tahoma" w:asciiTheme="minorEastAsia" w:hAnsiTheme="minorEastAsia" w:eastAsiaTheme="minorEastAsia"/>
          <w:bCs/>
          <w:sz w:val="21"/>
          <w:szCs w:val="21"/>
        </w:rPr>
      </w:pPr>
    </w:p>
    <w:p>
      <w:pPr>
        <w:jc w:val="left"/>
        <w:rPr>
          <w:rFonts w:cs="Tahoma" w:asciiTheme="minorEastAsia" w:hAnsiTheme="minorEastAsia" w:eastAsiaTheme="minorEastAsia"/>
          <w:bCs/>
          <w:sz w:val="21"/>
          <w:szCs w:val="21"/>
        </w:rPr>
      </w:pPr>
    </w:p>
    <w:p>
      <w:pPr>
        <w:jc w:val="left"/>
        <w:rPr>
          <w:rFonts w:cs="Tahoma" w:asciiTheme="minorEastAsia" w:hAnsiTheme="minorEastAsia" w:eastAsiaTheme="minorEastAsia"/>
          <w:bCs/>
          <w:sz w:val="21"/>
          <w:szCs w:val="21"/>
        </w:rPr>
      </w:pPr>
    </w:p>
    <w:p>
      <w:pPr>
        <w:jc w:val="left"/>
        <w:rPr>
          <w:rFonts w:cs="Tahoma" w:asciiTheme="minorEastAsia" w:hAnsiTheme="minorEastAsia" w:eastAsiaTheme="minorEastAsia"/>
          <w:bCs/>
          <w:sz w:val="21"/>
          <w:szCs w:val="21"/>
        </w:rPr>
      </w:pPr>
    </w:p>
    <w:p>
      <w:pPr>
        <w:jc w:val="left"/>
        <w:rPr>
          <w:rFonts w:cs="Tahoma" w:asciiTheme="minorEastAsia" w:hAnsiTheme="minorEastAsia" w:eastAsiaTheme="minorEastAsia"/>
          <w:bCs/>
          <w:sz w:val="21"/>
          <w:szCs w:val="21"/>
        </w:rPr>
      </w:pPr>
    </w:p>
    <w:p>
      <w:pPr>
        <w:jc w:val="left"/>
        <w:rPr>
          <w:rFonts w:cs="Tahoma" w:asciiTheme="minorEastAsia" w:hAnsiTheme="minorEastAsia" w:eastAsiaTheme="minorEastAsia"/>
          <w:bCs/>
          <w:sz w:val="21"/>
          <w:szCs w:val="21"/>
        </w:rPr>
      </w:pPr>
    </w:p>
    <w:p>
      <w:pPr>
        <w:jc w:val="left"/>
        <w:rPr>
          <w:rFonts w:cs="Tahoma" w:asciiTheme="minorEastAsia" w:hAnsiTheme="minorEastAsia" w:eastAsiaTheme="minorEastAsia"/>
          <w:bCs/>
          <w:sz w:val="21"/>
          <w:szCs w:val="21"/>
        </w:rPr>
      </w:pPr>
    </w:p>
    <w:p>
      <w:pPr>
        <w:jc w:val="left"/>
        <w:rPr>
          <w:rFonts w:cs="Tahoma" w:asciiTheme="minorEastAsia" w:hAnsiTheme="minorEastAsia" w:eastAsiaTheme="minorEastAsia"/>
          <w:bCs/>
          <w:sz w:val="21"/>
          <w:szCs w:val="21"/>
        </w:rPr>
      </w:pPr>
    </w:p>
    <w:p>
      <w:pPr>
        <w:jc w:val="left"/>
        <w:rPr>
          <w:rFonts w:cs="Tahoma" w:asciiTheme="minorEastAsia" w:hAnsiTheme="minorEastAsia" w:eastAsiaTheme="minorEastAsia"/>
          <w:bCs/>
          <w:sz w:val="21"/>
          <w:szCs w:val="21"/>
        </w:rPr>
      </w:pPr>
    </w:p>
    <w:p>
      <w:pPr>
        <w:jc w:val="left"/>
        <w:rPr>
          <w:rFonts w:cs="Tahoma" w:asciiTheme="minorEastAsia" w:hAnsiTheme="minorEastAsia" w:eastAsiaTheme="minorEastAsia"/>
          <w:bCs/>
          <w:sz w:val="21"/>
          <w:szCs w:val="21"/>
        </w:rPr>
      </w:pPr>
    </w:p>
    <w:p>
      <w:pPr>
        <w:jc w:val="left"/>
        <w:rPr>
          <w:rFonts w:cs="Tahoma" w:asciiTheme="minorEastAsia" w:hAnsiTheme="minorEastAsia" w:eastAsiaTheme="minorEastAsia"/>
          <w:bCs/>
          <w:sz w:val="21"/>
          <w:szCs w:val="21"/>
        </w:rPr>
      </w:pPr>
    </w:p>
    <w:p>
      <w:pPr>
        <w:pStyle w:val="2"/>
        <w:numPr>
          <w:ilvl w:val="0"/>
          <w:numId w:val="0"/>
        </w:numPr>
        <w:rPr>
          <w:rFonts w:asciiTheme="minorEastAsia" w:hAnsiTheme="minorEastAsia" w:eastAsiaTheme="minorEastAsia"/>
        </w:rPr>
      </w:pPr>
      <w:r>
        <w:br w:type="page"/>
      </w:r>
    </w:p>
    <w:p>
      <w:pPr>
        <w:pStyle w:val="2"/>
        <w:tabs>
          <w:tab w:val="left" w:pos="360"/>
          <w:tab w:val="clear" w:pos="432"/>
        </w:tabs>
        <w:ind w:left="0" w:firstLine="0"/>
        <w:rPr>
          <w:rFonts w:asciiTheme="minorEastAsia" w:hAnsiTheme="minorEastAsia" w:eastAsiaTheme="minorEastAsia"/>
        </w:rPr>
      </w:pPr>
      <w:bookmarkStart w:id="0" w:name="_Toc356283258"/>
      <w:r>
        <w:rPr>
          <w:rFonts w:hint="eastAsia" w:asciiTheme="minorEastAsia" w:hAnsiTheme="minorEastAsia" w:eastAsiaTheme="minorEastAsia"/>
        </w:rPr>
        <w:t>接口</w:t>
      </w:r>
      <w:bookmarkEnd w:id="0"/>
      <w:r>
        <w:rPr>
          <w:rFonts w:hint="eastAsia" w:asciiTheme="minorEastAsia" w:hAnsiTheme="minorEastAsia" w:eastAsiaTheme="minorEastAsia"/>
        </w:rPr>
        <w:t>详细说明</w:t>
      </w:r>
    </w:p>
    <w:p>
      <w:pPr>
        <w:pStyle w:val="3"/>
      </w:pPr>
      <w:r>
        <w:rPr>
          <w:rFonts w:hint="eastAsia"/>
        </w:rPr>
        <w:t>交易接口</w:t>
      </w:r>
    </w:p>
    <w:p>
      <w:pPr>
        <w:pStyle w:val="4"/>
      </w:pPr>
      <w:r>
        <w:rPr>
          <w:rFonts w:hint="eastAsia"/>
        </w:rPr>
        <w:t>实现方式</w:t>
      </w:r>
    </w:p>
    <w:p>
      <w:pPr>
        <w:ind w:firstLine="360" w:firstLineChars="200"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ascii="微软雅黑" w:hAnsi="微软雅黑" w:eastAsia="微软雅黑"/>
          <w:kern w:val="0"/>
          <w:sz w:val="18"/>
          <w:szCs w:val="18"/>
        </w:rPr>
        <w:t>支付接口使用HTTP POST方式连接并发送信息，信息放在HTTP的消息体中。每个HTTP POST请求发送后，接收端在接收并处理请求时提取商户提供的订单信息。订单信息需经过MD5加密，然后再进行提交。之后经过后台处理，</w:t>
      </w:r>
      <w:r>
        <w:rPr>
          <w:rFonts w:hint="eastAsia" w:ascii="微软雅黑" w:hAnsi="微软雅黑" w:eastAsia="微软雅黑"/>
          <w:kern w:val="0"/>
          <w:sz w:val="18"/>
          <w:szCs w:val="18"/>
        </w:rPr>
        <w:t>币通</w:t>
      </w:r>
      <w:r>
        <w:rPr>
          <w:rFonts w:ascii="微软雅黑" w:hAnsi="微软雅黑" w:eastAsia="微软雅黑"/>
          <w:kern w:val="0"/>
          <w:sz w:val="18"/>
          <w:szCs w:val="18"/>
        </w:rPr>
        <w:t>网关获取结果参数进行MD5加密并与系统Md5签名字段进行比较，如果校验一致，则把订单结果信息通知给商户或用户。</w:t>
      </w:r>
    </w:p>
    <w:p>
      <w:pPr>
        <w:ind w:firstLine="360" w:firstLineChars="200"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ascii="微软雅黑" w:hAnsi="微软雅黑" w:eastAsia="微软雅黑"/>
          <w:kern w:val="0"/>
          <w:sz w:val="18"/>
          <w:szCs w:val="18"/>
        </w:rPr>
        <w:t>当发送端接收到确认信息后，才认为整个请求被成功发送。</w:t>
      </w:r>
    </w:p>
    <w:p>
      <w:pPr>
        <w:ind w:firstLine="360" w:firstLineChars="200"/>
        <w:rPr>
          <w:rFonts w:ascii="微软雅黑" w:hAnsi="微软雅黑" w:eastAsia="微软雅黑"/>
          <w:kern w:val="0"/>
          <w:sz w:val="18"/>
          <w:szCs w:val="18"/>
        </w:rPr>
      </w:pPr>
      <w:r>
        <w:rPr>
          <w:rFonts w:ascii="微软雅黑" w:hAnsi="微软雅黑" w:eastAsia="微软雅黑"/>
          <w:kern w:val="0"/>
          <w:sz w:val="18"/>
          <w:szCs w:val="18"/>
        </w:rPr>
        <w:t>在某些要求务必送达的请求中，上述通知-确认流程必须由接收端确保，如果发送端不能接收到正确响应将会按照一定的逻辑重复发送请求。</w:t>
      </w:r>
    </w:p>
    <w:p/>
    <w:p>
      <w:pPr>
        <w:pStyle w:val="4"/>
      </w:pPr>
      <w:r>
        <w:rPr>
          <w:rFonts w:hint="eastAsia"/>
        </w:rPr>
        <w:t>接口地址</w:t>
      </w:r>
    </w:p>
    <w:p>
      <w:pPr>
        <w:pStyle w:val="81"/>
        <w:ind w:firstLine="0" w:firstLineChars="0"/>
      </w:pPr>
      <w:r>
        <w:t>https://payment.sslrouter.com/FrontGateway/Gateway/submit.do</w:t>
      </w:r>
    </w:p>
    <w:p>
      <w:pPr>
        <w:pStyle w:val="4"/>
      </w:pPr>
      <w:r>
        <w:rPr>
          <w:rFonts w:hint="eastAsia"/>
        </w:rPr>
        <w:t>输入参数</w:t>
      </w:r>
    </w:p>
    <w:p/>
    <w:p/>
    <w:tbl>
      <w:tblPr>
        <w:tblStyle w:val="44"/>
        <w:tblW w:w="1010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2350"/>
        <w:gridCol w:w="1310"/>
        <w:gridCol w:w="2425"/>
        <w:gridCol w:w="656"/>
        <w:gridCol w:w="17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643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after="0" w:line="260" w:lineRule="exact"/>
              <w:ind w:left="0" w:firstLine="0" w:firstLineChars="0"/>
              <w:jc w:val="center"/>
              <w:rPr>
                <w:rFonts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字段中文</w:t>
            </w:r>
          </w:p>
        </w:tc>
        <w:tc>
          <w:tcPr>
            <w:tcW w:w="235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after="0" w:line="260" w:lineRule="exact"/>
              <w:ind w:left="0" w:firstLine="0" w:firstLineChars="0"/>
              <w:jc w:val="center"/>
              <w:rPr>
                <w:rFonts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字段</w:t>
            </w:r>
          </w:p>
        </w:tc>
        <w:tc>
          <w:tcPr>
            <w:tcW w:w="131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after="0" w:line="260" w:lineRule="exact"/>
              <w:ind w:left="0" w:firstLine="0" w:firstLineChars="0"/>
              <w:jc w:val="center"/>
              <w:rPr>
                <w:rFonts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长度</w:t>
            </w:r>
          </w:p>
        </w:tc>
        <w:tc>
          <w:tcPr>
            <w:tcW w:w="2425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after="0" w:line="260" w:lineRule="exact"/>
              <w:ind w:left="0" w:firstLine="0" w:firstLineChars="0"/>
              <w:jc w:val="center"/>
              <w:rPr>
                <w:rFonts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字段说明</w:t>
            </w:r>
          </w:p>
        </w:tc>
        <w:tc>
          <w:tcPr>
            <w:tcW w:w="656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after="0" w:line="260" w:lineRule="exact"/>
              <w:ind w:left="0" w:firstLine="0" w:firstLineChars="0"/>
              <w:jc w:val="center"/>
              <w:rPr>
                <w:rFonts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必需</w:t>
            </w:r>
          </w:p>
        </w:tc>
        <w:tc>
          <w:tcPr>
            <w:tcW w:w="1721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after="0" w:line="260" w:lineRule="exact"/>
              <w:ind w:left="0" w:firstLine="0" w:firstLineChars="0"/>
              <w:jc w:val="center"/>
              <w:rPr>
                <w:rFonts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数据举例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商家在币通的会员号</w:t>
            </w:r>
          </w:p>
        </w:tc>
        <w:tc>
          <w:tcPr>
            <w:tcW w:w="235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AcctNo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CHAR(50)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由币通提供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是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订单号</w:t>
            </w:r>
          </w:p>
        </w:tc>
        <w:tc>
          <w:tcPr>
            <w:tcW w:w="235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OrderID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CHAR(30)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商户的订单号不可重复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是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货币代码</w:t>
            </w:r>
          </w:p>
        </w:tc>
        <w:tc>
          <w:tcPr>
            <w:tcW w:w="235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CurrCode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CHAR(8)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货币代码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是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附件二 币种代码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交易金额</w:t>
            </w:r>
          </w:p>
        </w:tc>
        <w:tc>
          <w:tcPr>
            <w:tcW w:w="235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Amount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CHAR(20)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商家交易的金额（以分为单位上传，不保留小数点）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是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卡号</w:t>
            </w:r>
          </w:p>
        </w:tc>
        <w:tc>
          <w:tcPr>
            <w:tcW w:w="235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CardPAN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CHAR(16)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卡号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是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有效期</w:t>
            </w:r>
          </w:p>
        </w:tc>
        <w:tc>
          <w:tcPr>
            <w:tcW w:w="235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ExpDate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CHAR(2)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有效期年（取后两位）      +有效期月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是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2019年10月：</w:t>
            </w:r>
          </w:p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1910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CVV码</w:t>
            </w:r>
          </w:p>
        </w:tc>
        <w:tc>
          <w:tcPr>
            <w:tcW w:w="235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CVV2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CHAR(4)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卡片安全码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是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持卡人的电话号码</w:t>
            </w:r>
          </w:p>
        </w:tc>
        <w:tc>
          <w:tcPr>
            <w:tcW w:w="235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Telephone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CHAR(20)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是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收货人姓名</w:t>
            </w:r>
          </w:p>
        </w:tc>
        <w:tc>
          <w:tcPr>
            <w:tcW w:w="235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CName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CHAR(16)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是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收货人地址</w:t>
            </w:r>
          </w:p>
        </w:tc>
        <w:tc>
          <w:tcPr>
            <w:tcW w:w="235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BAddress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CHAR(32)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是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收货人所在城市</w:t>
            </w:r>
          </w:p>
        </w:tc>
        <w:tc>
          <w:tcPr>
            <w:tcW w:w="235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BCity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CHAR(32)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是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邮编</w:t>
            </w:r>
          </w:p>
        </w:tc>
        <w:tc>
          <w:tcPr>
            <w:tcW w:w="235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PostCode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CHAR(32)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是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邮箱地址</w:t>
            </w:r>
          </w:p>
        </w:tc>
        <w:tc>
          <w:tcPr>
            <w:tcW w:w="235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Email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CHAR(32)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是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收货人州（省）</w:t>
            </w:r>
          </w:p>
        </w:tc>
        <w:tc>
          <w:tcPr>
            <w:tcW w:w="235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Bstate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CHAR(32)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是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收获人国家</w:t>
            </w:r>
          </w:p>
        </w:tc>
        <w:tc>
          <w:tcPr>
            <w:tcW w:w="235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Bcountry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CHAR(32)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是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国家代码</w:t>
            </w:r>
          </w:p>
        </w:tc>
        <w:tc>
          <w:tcPr>
            <w:tcW w:w="235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 xml:space="preserve">BCountryCode 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CHAR(2)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是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商户网站网址</w:t>
            </w:r>
          </w:p>
        </w:tc>
        <w:tc>
          <w:tcPr>
            <w:tcW w:w="235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URL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CHAR(32)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是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产品和品牌</w:t>
            </w:r>
          </w:p>
        </w:tc>
        <w:tc>
          <w:tcPr>
            <w:tcW w:w="235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PName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CHAR(32)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是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网店框架类型</w:t>
            </w:r>
          </w:p>
        </w:tc>
        <w:tc>
          <w:tcPr>
            <w:tcW w:w="235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Framework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CHAR(20)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使用的开源框架名称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否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Zencart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用于更新网店订单状态的地址</w:t>
            </w:r>
          </w:p>
        </w:tc>
        <w:tc>
          <w:tcPr>
            <w:tcW w:w="2350" w:type="dxa"/>
          </w:tcPr>
          <w:p>
            <w:pPr>
              <w:jc w:val="left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callbackUrl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CHAR(50)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否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版本号</w:t>
            </w:r>
          </w:p>
        </w:tc>
        <w:tc>
          <w:tcPr>
            <w:tcW w:w="235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IVersion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CHAR(5)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 xml:space="preserve">  接口版本号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是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V1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语言（国际化）</w:t>
            </w:r>
          </w:p>
        </w:tc>
        <w:tc>
          <w:tcPr>
            <w:tcW w:w="235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Language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CHAR(2)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若参数不匹配则使用英文，开源按框架语言包自动识别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是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附件一 语言代码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3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加密数据</w:t>
            </w:r>
          </w:p>
        </w:tc>
        <w:tc>
          <w:tcPr>
            <w:tcW w:w="235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HashValue</w:t>
            </w:r>
          </w:p>
        </w:tc>
        <w:tc>
          <w:tcPr>
            <w:tcW w:w="1310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CHAR(64)</w:t>
            </w:r>
          </w:p>
        </w:tc>
        <w:tc>
          <w:tcPr>
            <w:tcW w:w="2425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HashValue</w:t>
            </w:r>
            <w:r>
              <w:rPr>
                <w:rFonts w:ascii="Batang" w:hAnsi="Batang" w:eastAsia="Batang"/>
                <w:sz w:val="18"/>
                <w:szCs w:val="18"/>
              </w:rPr>
              <w:t>=Md5Key</w:t>
            </w:r>
            <w:r>
              <w:rPr>
                <w:rFonts w:hint="eastAsia" w:ascii="Batang" w:hAnsi="Batang"/>
                <w:sz w:val="18"/>
                <w:szCs w:val="18"/>
              </w:rPr>
              <w:t>.</w:t>
            </w:r>
            <w:r>
              <w:rPr>
                <w:rFonts w:ascii="Batang" w:hAnsi="Batang" w:eastAsia="Batang"/>
                <w:sz w:val="18"/>
                <w:szCs w:val="18"/>
              </w:rPr>
              <w:t>AcctNo</w:t>
            </w:r>
            <w:r>
              <w:rPr>
                <w:rFonts w:hint="eastAsia" w:ascii="Batang" w:hAnsi="Batang"/>
                <w:sz w:val="18"/>
                <w:szCs w:val="18"/>
              </w:rPr>
              <w:t>.</w:t>
            </w:r>
            <w:r>
              <w:rPr>
                <w:rFonts w:ascii="Batang" w:hAnsi="Batang" w:eastAsia="Batang"/>
                <w:color w:val="000000"/>
                <w:kern w:val="0"/>
                <w:sz w:val="18"/>
                <w:szCs w:val="18"/>
              </w:rPr>
              <w:t>OrderID</w:t>
            </w:r>
            <w:r>
              <w:rPr>
                <w:rFonts w:hint="eastAsia" w:ascii="Batang" w:hAnsi="Batang"/>
                <w:sz w:val="18"/>
                <w:szCs w:val="18"/>
              </w:rPr>
              <w:t>.</w:t>
            </w:r>
            <w:r>
              <w:rPr>
                <w:rFonts w:ascii="Batang" w:hAnsi="Batang" w:eastAsia="Batang"/>
                <w:sz w:val="18"/>
                <w:szCs w:val="18"/>
              </w:rPr>
              <w:t>Amount</w:t>
            </w:r>
            <w:r>
              <w:rPr>
                <w:rFonts w:hint="eastAsia" w:ascii="Batang" w:hAnsi="Batang"/>
                <w:sz w:val="18"/>
                <w:szCs w:val="18"/>
              </w:rPr>
              <w:t>.</w:t>
            </w:r>
            <w:r>
              <w:rPr>
                <w:rFonts w:ascii="Batang" w:hAnsi="Batang" w:eastAsia="Batang"/>
                <w:color w:val="000000"/>
                <w:kern w:val="0"/>
                <w:sz w:val="18"/>
                <w:szCs w:val="18"/>
              </w:rPr>
              <w:t>CurrCode</w:t>
            </w: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是</w:t>
            </w:r>
          </w:p>
        </w:tc>
        <w:tc>
          <w:tcPr>
            <w:tcW w:w="1721" w:type="dxa"/>
            <w:vAlign w:val="center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</w:tbl>
    <w:p/>
    <w:p/>
    <w:p>
      <w:pPr>
        <w:pStyle w:val="4"/>
      </w:pPr>
      <w:r>
        <w:rPr>
          <w:rFonts w:hint="eastAsia"/>
        </w:rPr>
        <w:t>输出参数</w:t>
      </w:r>
    </w:p>
    <w:tbl>
      <w:tblPr>
        <w:tblStyle w:val="44"/>
        <w:tblW w:w="925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1176"/>
        <w:gridCol w:w="3513"/>
        <w:gridCol w:w="678"/>
        <w:gridCol w:w="1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041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after="0" w:line="260" w:lineRule="exact"/>
              <w:ind w:left="0" w:firstLine="0" w:firstLineChars="0"/>
              <w:jc w:val="center"/>
              <w:rPr>
                <w:rFonts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字段</w:t>
            </w:r>
          </w:p>
        </w:tc>
        <w:tc>
          <w:tcPr>
            <w:tcW w:w="1176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after="0" w:line="260" w:lineRule="exact"/>
              <w:ind w:left="0" w:firstLine="0" w:firstLineChars="0"/>
              <w:jc w:val="center"/>
              <w:rPr>
                <w:rFonts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字段长度</w:t>
            </w:r>
          </w:p>
        </w:tc>
        <w:tc>
          <w:tcPr>
            <w:tcW w:w="3513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after="0" w:line="260" w:lineRule="exact"/>
              <w:ind w:left="0" w:firstLine="0" w:firstLineChars="0"/>
              <w:jc w:val="center"/>
              <w:rPr>
                <w:rFonts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字段说明</w:t>
            </w:r>
          </w:p>
        </w:tc>
        <w:tc>
          <w:tcPr>
            <w:tcW w:w="678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after="0" w:line="260" w:lineRule="exact"/>
              <w:ind w:left="0" w:firstLine="0" w:firstLineChars="0"/>
              <w:rPr>
                <w:rFonts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必需</w:t>
            </w:r>
          </w:p>
        </w:tc>
        <w:tc>
          <w:tcPr>
            <w:tcW w:w="1846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after="0" w:line="260" w:lineRule="exact"/>
              <w:ind w:left="0" w:firstLine="0" w:firstLineChars="0"/>
              <w:jc w:val="center"/>
              <w:rPr>
                <w:rFonts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数据举例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1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par1</w:t>
            </w:r>
          </w:p>
        </w:tc>
        <w:tc>
          <w:tcPr>
            <w:tcW w:w="117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CHAR(50)</w:t>
            </w:r>
          </w:p>
        </w:tc>
        <w:tc>
          <w:tcPr>
            <w:tcW w:w="351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商家在币通的会员号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1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par</w:t>
            </w: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17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CHAR(64)</w:t>
            </w:r>
          </w:p>
        </w:tc>
        <w:tc>
          <w:tcPr>
            <w:tcW w:w="351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订单号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1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par</w:t>
            </w: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17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CHAR(64)</w:t>
            </w:r>
          </w:p>
        </w:tc>
        <w:tc>
          <w:tcPr>
            <w:tcW w:w="351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币通系统交易号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1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par</w:t>
            </w: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17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CHAR(8)</w:t>
            </w:r>
          </w:p>
        </w:tc>
        <w:tc>
          <w:tcPr>
            <w:tcW w:w="351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币通系统返回码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附件四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 xml:space="preserve"> 返回码表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1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</w:t>
            </w:r>
            <w:r>
              <w:rPr>
                <w:rFonts w:ascii="宋体" w:hAnsi="宋体"/>
                <w:szCs w:val="21"/>
              </w:rPr>
              <w:t>ar</w:t>
            </w: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17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CHAR(3)</w:t>
            </w:r>
          </w:p>
        </w:tc>
        <w:tc>
          <w:tcPr>
            <w:tcW w:w="351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币种编码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附件二币种代码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1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</w:t>
            </w:r>
            <w:r>
              <w:rPr>
                <w:rFonts w:ascii="宋体" w:hAnsi="宋体"/>
                <w:szCs w:val="21"/>
              </w:rPr>
              <w:t>ar</w:t>
            </w: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17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CHAR(23)</w:t>
            </w:r>
          </w:p>
        </w:tc>
        <w:tc>
          <w:tcPr>
            <w:tcW w:w="351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交易金额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1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</w:t>
            </w:r>
            <w:r>
              <w:rPr>
                <w:rFonts w:ascii="宋体" w:hAnsi="宋体"/>
                <w:szCs w:val="21"/>
              </w:rPr>
              <w:t>ar</w:t>
            </w: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17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CHAR(4)</w:t>
            </w:r>
          </w:p>
        </w:tc>
        <w:tc>
          <w:tcPr>
            <w:tcW w:w="351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交易状态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附件三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 xml:space="preserve"> 状态说明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1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</w:t>
            </w:r>
            <w:r>
              <w:rPr>
                <w:rFonts w:ascii="宋体" w:hAnsi="宋体"/>
                <w:szCs w:val="21"/>
              </w:rPr>
              <w:t>ar</w:t>
            </w: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17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CHAR(64)</w:t>
            </w:r>
          </w:p>
        </w:tc>
        <w:tc>
          <w:tcPr>
            <w:tcW w:w="351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返回交易信息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41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</w:t>
            </w:r>
            <w:r>
              <w:rPr>
                <w:rFonts w:ascii="宋体" w:hAnsi="宋体"/>
                <w:szCs w:val="21"/>
              </w:rPr>
              <w:t>ar</w:t>
            </w: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17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CHAR(64)</w:t>
            </w:r>
          </w:p>
        </w:tc>
        <w:tc>
          <w:tcPr>
            <w:tcW w:w="3513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返回签名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5"/>
                <w:szCs w:val="15"/>
              </w:rPr>
              <w:t>MD5(Key + par1  + par2  + par3  + par4 +  par5 + par6   )</w:t>
            </w: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>
            <w:pPr>
              <w:pStyle w:val="82"/>
              <w:spacing w:line="260" w:lineRule="exact"/>
              <w:ind w:firstLine="0" w:firstLineChars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</w:tbl>
    <w:p/>
    <w:p>
      <w:pPr>
        <w:pStyle w:val="4"/>
      </w:pPr>
      <w:r>
        <w:rPr>
          <w:rFonts w:hint="eastAsia"/>
        </w:rPr>
        <w:t>返回信息列子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par1=test&amp;par2=T20151208&amp;par3=</w:t>
      </w:r>
      <w:r>
        <w:rPr>
          <w:rFonts w:ascii="宋体" w:hAnsi="宋体"/>
          <w:szCs w:val="21"/>
        </w:rPr>
        <w:t>d6576153ed534b94a1f136f2bd9983c6</w:t>
      </w:r>
      <w:r>
        <w:rPr>
          <w:rFonts w:hint="eastAsia" w:ascii="宋体" w:hAnsi="宋体"/>
          <w:szCs w:val="21"/>
        </w:rPr>
        <w:t>&amp;par4=00&amp;par5=840&amp;par6=100.00&amp;par7=0000&amp;par8=success&amp;par9=</w:t>
      </w:r>
      <w:r>
        <w:rPr>
          <w:rFonts w:ascii="宋体" w:hAnsi="宋体"/>
          <w:szCs w:val="21"/>
        </w:rPr>
        <w:t>d6576153ed534b94a1f136f2bd9983c6</w:t>
      </w:r>
    </w:p>
    <w:p/>
    <w:p>
      <w:pPr>
        <w:pStyle w:val="4"/>
      </w:pPr>
      <w:r>
        <w:t>加密算法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HashValue计算方式以PHP为例子（asp的网站只需要标准md5加密）</w:t>
      </w:r>
    </w:p>
    <w:p>
      <w:pPr>
        <w:ind w:left="720"/>
        <w:rPr>
          <w:rFonts w:ascii="Batang" w:hAnsi="Batang" w:eastAsia="Batang"/>
          <w:color w:val="000000"/>
          <w:kern w:val="0"/>
          <w:sz w:val="18"/>
          <w:szCs w:val="18"/>
        </w:rPr>
      </w:pPr>
      <w:r>
        <w:rPr>
          <w:rFonts w:ascii="Batang" w:hAnsi="Batang" w:eastAsia="Batang"/>
          <w:sz w:val="18"/>
          <w:szCs w:val="18"/>
        </w:rPr>
        <w:t xml:space="preserve">$input =Md5Key </w:t>
      </w:r>
      <w:r>
        <w:rPr>
          <w:rFonts w:hint="eastAsia" w:ascii="Batang" w:hAnsi="Batang"/>
          <w:sz w:val="18"/>
          <w:szCs w:val="18"/>
        </w:rPr>
        <w:t>.</w:t>
      </w:r>
      <w:r>
        <w:rPr>
          <w:rFonts w:ascii="Batang" w:hAnsi="Batang" w:eastAsia="Batang"/>
          <w:sz w:val="18"/>
          <w:szCs w:val="18"/>
        </w:rPr>
        <w:t xml:space="preserve"> AcctNo </w:t>
      </w:r>
      <w:r>
        <w:rPr>
          <w:rFonts w:hint="eastAsia" w:ascii="Batang" w:hAnsi="Batang"/>
          <w:sz w:val="18"/>
          <w:szCs w:val="18"/>
        </w:rPr>
        <w:t>.</w:t>
      </w:r>
      <w:r>
        <w:rPr>
          <w:rFonts w:ascii="Batang" w:hAnsi="Batang" w:eastAsia="Batang"/>
          <w:sz w:val="18"/>
          <w:szCs w:val="18"/>
        </w:rPr>
        <w:t xml:space="preserve"> </w:t>
      </w:r>
      <w:r>
        <w:rPr>
          <w:rFonts w:ascii="Batang" w:hAnsi="Batang" w:eastAsia="Batang"/>
          <w:color w:val="000000"/>
          <w:kern w:val="0"/>
          <w:sz w:val="18"/>
          <w:szCs w:val="18"/>
        </w:rPr>
        <w:t>OrderID</w:t>
      </w:r>
      <w:r>
        <w:rPr>
          <w:rFonts w:ascii="Batang" w:hAnsi="Batang" w:eastAsia="Batang"/>
          <w:sz w:val="18"/>
          <w:szCs w:val="18"/>
        </w:rPr>
        <w:t xml:space="preserve"> </w:t>
      </w:r>
      <w:r>
        <w:rPr>
          <w:rFonts w:hint="eastAsia" w:ascii="Batang" w:hAnsi="Batang"/>
          <w:sz w:val="18"/>
          <w:szCs w:val="18"/>
        </w:rPr>
        <w:t>.</w:t>
      </w:r>
      <w:r>
        <w:rPr>
          <w:rFonts w:ascii="Batang" w:hAnsi="Batang" w:eastAsia="Batang"/>
          <w:sz w:val="18"/>
          <w:szCs w:val="18"/>
        </w:rPr>
        <w:t xml:space="preserve"> Amount </w:t>
      </w:r>
      <w:r>
        <w:rPr>
          <w:rFonts w:hint="eastAsia" w:ascii="Batang" w:hAnsi="Batang"/>
          <w:sz w:val="18"/>
          <w:szCs w:val="18"/>
        </w:rPr>
        <w:t xml:space="preserve">. </w:t>
      </w:r>
      <w:r>
        <w:rPr>
          <w:rFonts w:ascii="Batang" w:hAnsi="Batang" w:eastAsia="Batang"/>
          <w:color w:val="000000"/>
          <w:kern w:val="0"/>
          <w:sz w:val="18"/>
          <w:szCs w:val="18"/>
        </w:rPr>
        <w:t>CurrCode</w:t>
      </w:r>
    </w:p>
    <w:p>
      <w:pPr>
        <w:ind w:left="720"/>
        <w:rPr>
          <w:rFonts w:ascii="Batang" w:hAnsi="Batang" w:eastAsia="Batang"/>
          <w:sz w:val="18"/>
          <w:szCs w:val="18"/>
        </w:rPr>
      </w:pPr>
      <w:r>
        <w:rPr>
          <w:rFonts w:ascii="Batang" w:hAnsi="Batang" w:eastAsia="Batang"/>
          <w:sz w:val="18"/>
          <w:szCs w:val="18"/>
        </w:rPr>
        <w:t>function szComputeMD5Hash($input)</w:t>
      </w:r>
    </w:p>
    <w:p>
      <w:pPr>
        <w:ind w:left="720"/>
        <w:rPr>
          <w:rFonts w:ascii="Batang" w:hAnsi="Batang" w:eastAsia="Batang"/>
          <w:sz w:val="18"/>
          <w:szCs w:val="18"/>
        </w:rPr>
      </w:pPr>
      <w:r>
        <w:rPr>
          <w:rFonts w:ascii="Batang" w:hAnsi="Batang" w:eastAsia="Batang"/>
          <w:sz w:val="18"/>
          <w:szCs w:val="18"/>
        </w:rPr>
        <w:t>{</w:t>
      </w:r>
    </w:p>
    <w:p>
      <w:pPr>
        <w:ind w:left="720" w:firstLine="180" w:firstLineChars="100"/>
        <w:rPr>
          <w:rFonts w:ascii="Batang" w:hAnsi="Batang" w:eastAsia="Batang"/>
          <w:sz w:val="18"/>
          <w:szCs w:val="18"/>
        </w:rPr>
      </w:pPr>
      <w:r>
        <w:rPr>
          <w:rFonts w:ascii="Batang" w:hAnsi="Batang" w:eastAsia="Batang"/>
          <w:sz w:val="18"/>
          <w:szCs w:val="18"/>
        </w:rPr>
        <w:t xml:space="preserve">$md5hex=md5($input); </w:t>
      </w:r>
    </w:p>
    <w:p>
      <w:pPr>
        <w:ind w:left="720" w:firstLine="180" w:firstLineChars="100"/>
        <w:rPr>
          <w:rFonts w:ascii="Batang" w:hAnsi="Batang" w:eastAsia="Batang"/>
          <w:sz w:val="18"/>
          <w:szCs w:val="18"/>
        </w:rPr>
      </w:pPr>
      <w:r>
        <w:rPr>
          <w:rFonts w:ascii="Batang" w:hAnsi="Batang" w:eastAsia="Batang"/>
          <w:sz w:val="18"/>
          <w:szCs w:val="18"/>
        </w:rPr>
        <w:t xml:space="preserve">$len=strlen($md5hex)/2; </w:t>
      </w:r>
    </w:p>
    <w:p>
      <w:pPr>
        <w:ind w:firstLine="900" w:firstLineChars="500"/>
        <w:rPr>
          <w:rFonts w:ascii="Batang" w:hAnsi="Batang" w:eastAsia="Batang"/>
          <w:sz w:val="18"/>
          <w:szCs w:val="18"/>
        </w:rPr>
      </w:pPr>
      <w:r>
        <w:rPr>
          <w:rFonts w:ascii="Batang" w:hAnsi="Batang" w:eastAsia="Batang"/>
          <w:sz w:val="18"/>
          <w:szCs w:val="18"/>
        </w:rPr>
        <w:t xml:space="preserve">$md5raw=""; </w:t>
      </w:r>
    </w:p>
    <w:p>
      <w:pPr>
        <w:ind w:left="720"/>
        <w:rPr>
          <w:rFonts w:ascii="Batang" w:hAnsi="Batang" w:eastAsia="Batang"/>
          <w:sz w:val="18"/>
          <w:szCs w:val="18"/>
        </w:rPr>
      </w:pPr>
      <w:r>
        <w:rPr>
          <w:rFonts w:ascii="Batang" w:hAnsi="Batang" w:eastAsia="Batang"/>
          <w:sz w:val="18"/>
          <w:szCs w:val="18"/>
        </w:rPr>
        <w:t xml:space="preserve">  for($i=0;$i&lt;$len;$i++) </w:t>
      </w:r>
    </w:p>
    <w:p>
      <w:pPr>
        <w:ind w:left="720" w:firstLine="180" w:firstLineChars="100"/>
        <w:rPr>
          <w:rFonts w:ascii="Batang" w:hAnsi="Batang" w:eastAsia="Batang"/>
          <w:sz w:val="18"/>
          <w:szCs w:val="18"/>
        </w:rPr>
      </w:pPr>
      <w:r>
        <w:rPr>
          <w:rFonts w:ascii="Batang" w:hAnsi="Batang" w:eastAsia="Batang"/>
          <w:sz w:val="18"/>
          <w:szCs w:val="18"/>
        </w:rPr>
        <w:t xml:space="preserve">{ </w:t>
      </w:r>
    </w:p>
    <w:p>
      <w:pPr>
        <w:ind w:left="720" w:firstLine="450" w:firstLineChars="250"/>
        <w:rPr>
          <w:rFonts w:ascii="Batang" w:hAnsi="Batang" w:eastAsia="Batang"/>
          <w:sz w:val="18"/>
          <w:szCs w:val="18"/>
        </w:rPr>
      </w:pPr>
      <w:r>
        <w:rPr>
          <w:rFonts w:ascii="Batang" w:hAnsi="Batang" w:eastAsia="Batang"/>
          <w:sz w:val="18"/>
          <w:szCs w:val="18"/>
        </w:rPr>
        <w:t xml:space="preserve">$md5raw=$md5raw . chr(hexdec(substr($md5hex,$i*2,2))); </w:t>
      </w:r>
    </w:p>
    <w:p>
      <w:pPr>
        <w:ind w:left="720" w:firstLine="180" w:firstLineChars="100"/>
        <w:rPr>
          <w:rFonts w:ascii="Batang" w:hAnsi="Batang" w:eastAsia="Batang"/>
          <w:sz w:val="18"/>
          <w:szCs w:val="18"/>
        </w:rPr>
      </w:pPr>
      <w:r>
        <w:rPr>
          <w:rFonts w:ascii="Batang" w:hAnsi="Batang" w:eastAsia="Batang"/>
          <w:sz w:val="18"/>
          <w:szCs w:val="18"/>
        </w:rPr>
        <w:t xml:space="preserve">} </w:t>
      </w:r>
    </w:p>
    <w:p>
      <w:pPr>
        <w:ind w:left="720"/>
        <w:rPr>
          <w:rFonts w:ascii="Batang" w:hAnsi="Batang" w:eastAsia="Batang"/>
          <w:sz w:val="18"/>
          <w:szCs w:val="18"/>
        </w:rPr>
      </w:pPr>
      <w:r>
        <w:rPr>
          <w:rFonts w:ascii="Batang" w:hAnsi="Batang" w:eastAsia="Batang"/>
          <w:sz w:val="18"/>
          <w:szCs w:val="18"/>
        </w:rPr>
        <w:t xml:space="preserve">  $HashValue=base64_encode($md5raw); </w:t>
      </w:r>
    </w:p>
    <w:p>
      <w:pPr>
        <w:ind w:left="720"/>
        <w:rPr>
          <w:rFonts w:ascii="Batang" w:hAnsi="Batang" w:eastAsia="Batang"/>
          <w:sz w:val="18"/>
          <w:szCs w:val="18"/>
        </w:rPr>
      </w:pPr>
      <w:r>
        <w:rPr>
          <w:rFonts w:ascii="Batang" w:hAnsi="Batang" w:eastAsia="Batang"/>
          <w:sz w:val="18"/>
          <w:szCs w:val="18"/>
        </w:rPr>
        <w:tab/>
      </w:r>
      <w:r>
        <w:rPr>
          <w:rFonts w:ascii="Batang" w:hAnsi="Batang" w:eastAsia="Batang"/>
          <w:sz w:val="18"/>
          <w:szCs w:val="18"/>
        </w:rPr>
        <w:t xml:space="preserve"> return </w:t>
      </w:r>
      <w:r>
        <w:rPr>
          <w:rFonts w:hint="eastAsia" w:ascii="Batang" w:hAnsi="Batang"/>
          <w:sz w:val="18"/>
          <w:szCs w:val="18"/>
        </w:rPr>
        <w:t xml:space="preserve"> </w:t>
      </w:r>
      <w:r>
        <w:rPr>
          <w:rFonts w:ascii="Batang" w:hAnsi="Batang" w:eastAsia="Batang"/>
          <w:sz w:val="18"/>
          <w:szCs w:val="18"/>
        </w:rPr>
        <w:t>$HashValue;</w:t>
      </w:r>
    </w:p>
    <w:p>
      <w:pPr>
        <w:ind w:firstLine="720" w:firstLineChars="400"/>
        <w:rPr>
          <w:rFonts w:ascii="Batang" w:hAnsi="Batang" w:eastAsia="Batang"/>
          <w:sz w:val="18"/>
          <w:szCs w:val="18"/>
        </w:rPr>
      </w:pPr>
      <w:r>
        <w:rPr>
          <w:rFonts w:ascii="Batang" w:hAnsi="Batang" w:eastAsia="Batang"/>
          <w:sz w:val="18"/>
          <w:szCs w:val="18"/>
        </w:rPr>
        <w:t>}</w:t>
      </w:r>
    </w:p>
    <w:p/>
    <w:p/>
    <w:p/>
    <w:p>
      <w:pPr>
        <w:pStyle w:val="2"/>
        <w:tabs>
          <w:tab w:val="left" w:pos="360"/>
          <w:tab w:val="clear" w:pos="432"/>
        </w:tabs>
        <w:ind w:left="0" w:firstLine="0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附件</w:t>
      </w:r>
    </w:p>
    <w:p/>
    <w:p>
      <w:pPr>
        <w:pStyle w:val="3"/>
      </w:pPr>
      <w:r>
        <w:rPr>
          <w:rFonts w:hint="eastAsia"/>
        </w:rPr>
        <w:t>附件一语言</w:t>
      </w:r>
      <w:r>
        <w:t>代码表</w:t>
      </w:r>
    </w:p>
    <w:p/>
    <w:tbl>
      <w:tblPr>
        <w:tblStyle w:val="44"/>
        <w:tblW w:w="400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097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after="0" w:line="260" w:lineRule="exact"/>
              <w:ind w:left="0" w:firstLine="0" w:firstLineChars="0"/>
              <w:jc w:val="center"/>
              <w:rPr>
                <w:rFonts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语言</w:t>
            </w:r>
            <w:r>
              <w:rPr>
                <w:rFonts w:ascii="微软雅黑" w:hAnsi="微软雅黑" w:eastAsia="微软雅黑"/>
                <w:b/>
                <w:sz w:val="21"/>
                <w:szCs w:val="21"/>
                <w:lang w:eastAsia="zh-CN"/>
              </w:rPr>
              <w:t>代码</w:t>
            </w:r>
          </w:p>
        </w:tc>
        <w:tc>
          <w:tcPr>
            <w:tcW w:w="1905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after="0" w:line="260" w:lineRule="exact"/>
              <w:ind w:left="0" w:firstLine="0" w:firstLineChars="0"/>
              <w:jc w:val="center"/>
              <w:rPr>
                <w:rFonts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shd w:val="clear" w:color="auto" w:fill="auto"/>
          </w:tcPr>
          <w:p>
            <w:pPr>
              <w:rPr>
                <w:rFonts w:eastAsia="仿宋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da</w:t>
            </w:r>
          </w:p>
        </w:tc>
        <w:tc>
          <w:tcPr>
            <w:tcW w:w="1905" w:type="dxa"/>
          </w:tcPr>
          <w:p>
            <w:pPr>
              <w:rPr>
                <w:rFonts w:eastAsia="仿宋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丹麦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shd w:val="clear" w:color="auto" w:fill="auto"/>
          </w:tcPr>
          <w:p>
            <w:pPr>
              <w:jc w:val="left"/>
              <w:rPr>
                <w:rFonts w:eastAsia="仿宋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de</w:t>
            </w:r>
          </w:p>
        </w:tc>
        <w:tc>
          <w:tcPr>
            <w:tcW w:w="1905" w:type="dxa"/>
          </w:tcPr>
          <w:p>
            <w:pPr>
              <w:rPr>
                <w:rFonts w:eastAsia="仿宋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德国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shd w:val="clear" w:color="auto" w:fill="auto"/>
          </w:tcPr>
          <w:p>
            <w:pPr>
              <w:rPr>
                <w:rFonts w:eastAsia="仿宋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en</w:t>
            </w:r>
          </w:p>
        </w:tc>
        <w:tc>
          <w:tcPr>
            <w:tcW w:w="1905" w:type="dxa"/>
          </w:tcPr>
          <w:p>
            <w:pPr>
              <w:rPr>
                <w:rFonts w:eastAsia="仿宋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英国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shd w:val="clear" w:color="auto" w:fill="auto"/>
          </w:tcPr>
          <w:p>
            <w:pPr>
              <w:rPr>
                <w:rFonts w:eastAsia="仿宋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es</w:t>
            </w:r>
          </w:p>
        </w:tc>
        <w:tc>
          <w:tcPr>
            <w:tcW w:w="1905" w:type="dxa"/>
          </w:tcPr>
          <w:p>
            <w:pPr>
              <w:rPr>
                <w:rFonts w:eastAsia="仿宋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西班牙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shd w:val="clear" w:color="auto" w:fill="auto"/>
          </w:tcPr>
          <w:p>
            <w:pPr>
              <w:rPr>
                <w:rFonts w:eastAsia="仿宋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fr</w:t>
            </w:r>
          </w:p>
        </w:tc>
        <w:tc>
          <w:tcPr>
            <w:tcW w:w="1905" w:type="dxa"/>
          </w:tcPr>
          <w:p>
            <w:pPr>
              <w:rPr>
                <w:rFonts w:eastAsia="仿宋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法国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shd w:val="clear" w:color="auto" w:fill="auto"/>
          </w:tcPr>
          <w:p>
            <w:pPr>
              <w:rPr>
                <w:rFonts w:eastAsia="仿宋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in</w:t>
            </w:r>
          </w:p>
        </w:tc>
        <w:tc>
          <w:tcPr>
            <w:tcW w:w="1905" w:type="dxa"/>
          </w:tcPr>
          <w:p>
            <w:pPr>
              <w:rPr>
                <w:rFonts w:eastAsia="仿宋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印度尼西亚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shd w:val="clear" w:color="auto" w:fill="auto"/>
          </w:tcPr>
          <w:p>
            <w:pPr>
              <w:rPr>
                <w:rFonts w:eastAsia="仿宋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it</w:t>
            </w:r>
          </w:p>
        </w:tc>
        <w:tc>
          <w:tcPr>
            <w:tcW w:w="1905" w:type="dxa"/>
          </w:tcPr>
          <w:p>
            <w:pPr>
              <w:rPr>
                <w:rFonts w:eastAsia="仿宋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意大利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shd w:val="clear" w:color="auto" w:fill="auto"/>
          </w:tcPr>
          <w:p>
            <w:pPr>
              <w:rPr>
                <w:rFonts w:eastAsia="仿宋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iw</w:t>
            </w:r>
          </w:p>
        </w:tc>
        <w:tc>
          <w:tcPr>
            <w:tcW w:w="1905" w:type="dxa"/>
          </w:tcPr>
          <w:p>
            <w:pPr>
              <w:rPr>
                <w:rFonts w:eastAsia="仿宋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希伯来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shd w:val="clear" w:color="auto" w:fill="auto"/>
          </w:tcPr>
          <w:p>
            <w:pPr>
              <w:rPr>
                <w:rFonts w:eastAsia="仿宋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ja</w:t>
            </w:r>
          </w:p>
        </w:tc>
        <w:tc>
          <w:tcPr>
            <w:tcW w:w="1905" w:type="dxa"/>
          </w:tcPr>
          <w:p>
            <w:pPr>
              <w:rPr>
                <w:rFonts w:eastAsia="仿宋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日本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shd w:val="clear" w:color="auto" w:fill="auto"/>
          </w:tcPr>
          <w:p>
            <w:pPr>
              <w:rPr>
                <w:rFonts w:eastAsia="仿宋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ms</w:t>
            </w:r>
          </w:p>
        </w:tc>
        <w:tc>
          <w:tcPr>
            <w:tcW w:w="1905" w:type="dxa"/>
          </w:tcPr>
          <w:p>
            <w:pPr>
              <w:rPr>
                <w:rFonts w:eastAsia="仿宋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马来西亚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shd w:val="clear" w:color="auto" w:fill="auto"/>
          </w:tcPr>
          <w:p>
            <w:pPr>
              <w:rPr>
                <w:rFonts w:eastAsia="仿宋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nl</w:t>
            </w:r>
          </w:p>
        </w:tc>
        <w:tc>
          <w:tcPr>
            <w:tcW w:w="1905" w:type="dxa"/>
          </w:tcPr>
          <w:p>
            <w:pPr>
              <w:rPr>
                <w:rFonts w:eastAsia="仿宋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荷兰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shd w:val="clear" w:color="auto" w:fill="auto"/>
          </w:tcPr>
          <w:p>
            <w:pPr>
              <w:rPr>
                <w:rFonts w:eastAsia="仿宋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nn</w:t>
            </w:r>
          </w:p>
        </w:tc>
        <w:tc>
          <w:tcPr>
            <w:tcW w:w="1905" w:type="dxa"/>
          </w:tcPr>
          <w:p>
            <w:pPr>
              <w:rPr>
                <w:rFonts w:eastAsia="仿宋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挪威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shd w:val="clear" w:color="auto" w:fill="auto"/>
          </w:tcPr>
          <w:p>
            <w:pPr>
              <w:rPr>
                <w:rFonts w:eastAsia="仿宋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pl</w:t>
            </w:r>
          </w:p>
        </w:tc>
        <w:tc>
          <w:tcPr>
            <w:tcW w:w="1905" w:type="dxa"/>
          </w:tcPr>
          <w:p>
            <w:pPr>
              <w:rPr>
                <w:rFonts w:eastAsia="仿宋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波兰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shd w:val="clear" w:color="auto" w:fill="auto"/>
          </w:tcPr>
          <w:p>
            <w:pPr>
              <w:rPr>
                <w:rFonts w:eastAsia="仿宋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ru</w:t>
            </w:r>
          </w:p>
        </w:tc>
        <w:tc>
          <w:tcPr>
            <w:tcW w:w="1905" w:type="dxa"/>
          </w:tcPr>
          <w:p>
            <w:pPr>
              <w:rPr>
                <w:rFonts w:eastAsia="仿宋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俄罗斯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shd w:val="clear" w:color="auto" w:fill="auto"/>
          </w:tcPr>
          <w:p>
            <w:pPr>
              <w:rPr>
                <w:rFonts w:eastAsia="仿宋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sv</w:t>
            </w:r>
          </w:p>
        </w:tc>
        <w:tc>
          <w:tcPr>
            <w:tcW w:w="1905" w:type="dxa"/>
          </w:tcPr>
          <w:p>
            <w:pPr>
              <w:rPr>
                <w:rFonts w:eastAsia="仿宋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瑞典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7" w:type="dxa"/>
            <w:shd w:val="clear" w:color="auto" w:fill="auto"/>
          </w:tcPr>
          <w:p>
            <w:pPr>
              <w:rPr>
                <w:rFonts w:eastAsia="仿宋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tr</w:t>
            </w:r>
          </w:p>
        </w:tc>
        <w:tc>
          <w:tcPr>
            <w:tcW w:w="1905" w:type="dxa"/>
          </w:tcPr>
          <w:p>
            <w:pPr>
              <w:rPr>
                <w:rFonts w:eastAsia="仿宋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</w:rPr>
              <w:t>土耳其</w:t>
            </w:r>
          </w:p>
        </w:tc>
      </w:tr>
    </w:tbl>
    <w:p/>
    <w:p>
      <w:pPr>
        <w:pStyle w:val="3"/>
      </w:pPr>
      <w:r>
        <w:rPr>
          <w:rFonts w:hint="eastAsia"/>
        </w:rPr>
        <w:t>附件二 币种代码</w:t>
      </w:r>
    </w:p>
    <w:p/>
    <w:tbl>
      <w:tblPr>
        <w:tblStyle w:val="44"/>
        <w:tblW w:w="925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1199"/>
        <w:gridCol w:w="49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061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after="0" w:line="260" w:lineRule="exact"/>
              <w:ind w:left="0" w:firstLine="0" w:firstLineChars="0"/>
              <w:jc w:val="center"/>
              <w:rPr>
                <w:rFonts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币种代码</w:t>
            </w:r>
          </w:p>
        </w:tc>
        <w:tc>
          <w:tcPr>
            <w:tcW w:w="1199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after="0" w:line="260" w:lineRule="exact"/>
              <w:ind w:left="0" w:firstLine="0" w:firstLineChars="0"/>
              <w:jc w:val="center"/>
              <w:rPr>
                <w:rFonts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币种</w:t>
            </w:r>
          </w:p>
        </w:tc>
        <w:tc>
          <w:tcPr>
            <w:tcW w:w="4994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after="0" w:line="260" w:lineRule="exact"/>
              <w:ind w:left="0" w:firstLine="0" w:firstLineChars="0"/>
              <w:jc w:val="center"/>
              <w:rPr>
                <w:rFonts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AUD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澳元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124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CAD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加元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156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CNY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人民币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208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DKK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丹麦克朗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344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HKD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港元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356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INR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印度卢比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360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IDR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印尼卢比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376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ILS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以色列新锡克尔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392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JPY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日元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410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KRW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韩元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446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MOP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澳门币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458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MYR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马来西亚元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578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NOK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挪威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克朗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608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PHP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菲律宾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643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RUB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俄罗斯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702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SGD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新加坡元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710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ZAR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南非兰特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752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SEK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瑞典克朗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756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CHF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瑞士法郎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826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GBP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英镑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840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USD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美元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901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TWD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台币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949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TRY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土耳其里拉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978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EUR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欧元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554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NZD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新西兰元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484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MXN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墨西哥披索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986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BRL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巴西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ARS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阿根廷披索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604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PEN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秘鲁披索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990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CLF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智利披索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170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COP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哥伦比亚比索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862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VEB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委内瑞拉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披索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858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UYU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乌拉圭新比索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975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BGN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保加利亚列弗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048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BHD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巴林第纳尔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060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BMD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百慕達元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072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BWP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"http://hl.xpcha.com/CNY-BWP.html"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博茨瓦纳普拉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192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CUP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"http://hl.xpcha.com/CNY-CUP.html"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古巴比索（旧）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012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DZD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"http://hl.xpcha.com/CNY-DZD.html"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阿尔及利亚第纳尔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818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EGP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埃及鎊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246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FIM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"http://hl.xpcha.com/CNY-FIM.html"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芬兰马克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288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GHC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加纳塞地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320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GTQ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瓜地馬拉格查爾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191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HRK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克羅埃西亞庫納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348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HUF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匈牙利福林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388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JMD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牙买加元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400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JOD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约旦第纳尔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404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KES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肯尼亚先令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414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KWD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科威特第纳尔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418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LAK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寮國基普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422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LBP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黎巴嫩镑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144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LKR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斯里兰卡卢比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504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MAD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摩洛哥迪拉姆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496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MNT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"http://hl.xpcha.com/CNY-MNT.html"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蒙古图格里克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480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MUR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模里西斯盧比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512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OMR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阿曼里亚尔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586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PKR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巴基斯坦卢比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985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PLN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波兰兹罗提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600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PYG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巴拉圭瓜拉尼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634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QAR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卡塔尔里亚尔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682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SAR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沙特里亚尔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706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SOS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"http://hl.xpcha.com/CNY-SOS.html"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索马里先令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788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TND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突尼斯第納爾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834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TZS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"http://hl.xpcha.com/CNY-TZS.html"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坦桑尼亚先令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704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VND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越南盾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716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ZWD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"http://hl.xpcha.com/CNY-ZWD.html"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津巴布韦元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973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AOA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"http://hl.xpcha.com/CNY-AOA.html"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安哥拉宽扎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052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BBD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巴巴多斯元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108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BIF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"http://hl.xpcha.com/CNY-BIF.html"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布隆迪法郎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096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BND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"http://hl.xpcha.com/CNY-BND.html"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文莱元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044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BSD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巴哈馬元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064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BTN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"http://hl.xpcha.com/CNY-BTN.html"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不丹努扎姆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974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BYR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"http://hl.xpcha.com/CNY-BYR.html"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白俄罗斯卢布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084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BZD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"http://hl.xpcha.com/CNY-BZD.html"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伯利兹元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976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CDF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"http://hl.xpcha.com/CNY-CDF.html"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刚果法郎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132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CVE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"http://hl.xpcha.com/CNY-CVE.html"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佛得角埃斯库多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262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DJF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"http://hl.xpcha.com/CNY-DJF.html"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吉布提法郎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232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ERN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厄立特里亚纳克法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230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ETB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埃塞俄比亚比尔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242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FJD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斐濟元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981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GEL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"http://hl.xpcha.com/CNY-GEL.html"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格鲁吉亚拉里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292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GIP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"http://hl.xpcha.com/CNY-GIP.html"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直布罗陀镑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270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GMD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甘比亞達拉西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324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GNF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"http://hl.xpcha.com/CNY-GNF.html"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几内亚法郎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328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GYD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"http://hl.xpcha.com/CNY-GYD.html"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圭亚那元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340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HNL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"http://hl.xpcha.com/CNY-HNL.html"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洪都拉斯伦皮拉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332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HTG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"http://hl.xpcha.com/CNY-HTG.html"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海地古德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368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IQD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"http://hl.xpcha.com/CNY-IQD.html"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伊拉克第纳尔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417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KGS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"http://hl.xpcha.com/CNY-KGS.html"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吉尔吉斯斯坦索姆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116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KHR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"http://hl.xpcha.com/CNY-KHR.html"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柬埔寨瑞尔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174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KMF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"http://hl.xpcha.com/CNY-KMF.html"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科摩罗法郎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398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KZT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"http://hl.xpcha.com/CNY-KZT.html"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哈萨克斯坦腾格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430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LRD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"http://hl.xpcha.com/CNY-LRD.html"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利比里亚元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434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LYD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"http://hl.xpcha.com/CNY-LYD.html"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利比亚第纳尔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478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MRO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"http://hl.xpcha.com/CNY-MRO.html"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毛里塔尼亚乌吉亚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454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MWK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"http://hl.xpcha.com/CNY-MWK.html"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马拉维克瓦查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516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NAD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"http://hl.xpcha.com/CNY-NAD.html"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纳米比亚元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566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NGN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"http://hl.xpcha.com/CNY-NGN.html"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尼日利亚奈拉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528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NLG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"http://hl.xpcha.com/CNY-NLG.html"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荷兰盾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524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NPR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"http://hl.xpcha.com/CNY-NPR.html"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尼泊尔卢比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590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PAB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"http://hl.xpcha.com/CNY-PAB.html" </w:instrText>
            </w:r>
            <w:r>
              <w:fldChar w:fldCharType="separate"/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巴拿马巴波亚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941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RSD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塞尔维亚第纳尔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646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RWF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卢旺达法郎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090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SBD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所罗门群岛元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690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SCR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塞舌尔卢比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736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SDD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苏丹人磅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694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SLL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塞拉利昂利昂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222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SVC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萨尔瓦多科朗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760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SYP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叙利亚镑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972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TJS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塔吉克斯坦索莫尼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795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TMM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土库曼斯坦马纳特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780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TTD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特立尼达多巴哥元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980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UAH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乌克兰格里纳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800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UGX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乌干达先令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860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UZS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乌兹别克斯坦苏姆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882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WST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萨摩亚塔拉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951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XCD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东加勒比元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886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YER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也门里亚尔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894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ZMK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赞比亚克瓦查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784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AED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阿联酋迪拉姆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008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ALL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阿尔巴尼亚列克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051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AMD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亚美尼亚德拉姆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532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ANG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列斯荷兰盾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533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AWG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阿鲁巴弗罗林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977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BAM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波黑兑换马克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068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BOB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玻利维亚诺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188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CRC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哥斯达黎加科朗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203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CZK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捷克克朗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214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DOP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多兰尼加比索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238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FKP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福克兰镑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352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ISK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冰岛克朗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408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KPW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韩鲜元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136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KYD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开曼群岛元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426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LSL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莱索托洛蒂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440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LTL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立陶宛立特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498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MDL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摩尔多瓦列伊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807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MKD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马其顿代纳尔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104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MMK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缅甸元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462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MVR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马尔代夫拉菲亚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558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NIO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尼加拉瓜科多巴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598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PGK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巴布亚新几内亚基那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654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SHP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圣赫勒拿镑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678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STD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圣多美和普林西比多布拉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748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SZL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斯威十兰里兰吉尼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776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TOP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汤加潘加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548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VUV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瓦努阿图瓦图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950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XAF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中非法郎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953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XPF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太平洋法郎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764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THB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泰铢</w:t>
            </w:r>
          </w:p>
        </w:tc>
      </w:tr>
    </w:tbl>
    <w:p/>
    <w:p/>
    <w:p>
      <w:pPr>
        <w:pStyle w:val="3"/>
      </w:pPr>
      <w:r>
        <w:rPr>
          <w:rFonts w:hint="eastAsia"/>
        </w:rPr>
        <w:t>附件三 状态说明</w:t>
      </w:r>
    </w:p>
    <w:tbl>
      <w:tblPr>
        <w:tblStyle w:val="44"/>
        <w:tblW w:w="925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1199"/>
        <w:gridCol w:w="49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061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after="0" w:line="260" w:lineRule="exact"/>
              <w:ind w:left="0" w:firstLine="0" w:firstLineChars="0"/>
              <w:jc w:val="center"/>
              <w:rPr>
                <w:rFonts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状态</w:t>
            </w:r>
          </w:p>
        </w:tc>
        <w:tc>
          <w:tcPr>
            <w:tcW w:w="1199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after="0" w:line="260" w:lineRule="exact"/>
              <w:ind w:left="0" w:firstLine="0" w:firstLineChars="0"/>
              <w:jc w:val="center"/>
              <w:rPr>
                <w:rFonts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说明</w:t>
            </w:r>
          </w:p>
        </w:tc>
        <w:tc>
          <w:tcPr>
            <w:tcW w:w="4994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after="0" w:line="260" w:lineRule="exact"/>
              <w:ind w:left="0" w:firstLine="0" w:firstLineChars="0"/>
              <w:jc w:val="center"/>
              <w:rPr>
                <w:rFonts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000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成功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唯一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确认成功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0001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失败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0002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银行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超时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0003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重复提交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61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0004</w:t>
            </w:r>
          </w:p>
        </w:tc>
        <w:tc>
          <w:tcPr>
            <w:tcW w:w="1199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延迟交易</w:t>
            </w:r>
          </w:p>
        </w:tc>
        <w:tc>
          <w:tcPr>
            <w:tcW w:w="4994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M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 xml:space="preserve">sg返回成功 </w:t>
            </w:r>
          </w:p>
        </w:tc>
      </w:tr>
    </w:tbl>
    <w:p/>
    <w:p/>
    <w:p>
      <w:pPr>
        <w:pStyle w:val="3"/>
      </w:pPr>
      <w:r>
        <w:rPr>
          <w:rFonts w:hint="eastAsia"/>
        </w:rPr>
        <w:t>附件四 返回码表</w:t>
      </w:r>
    </w:p>
    <w:p/>
    <w:tbl>
      <w:tblPr>
        <w:tblStyle w:val="44"/>
        <w:tblW w:w="44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8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640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after="0" w:line="260" w:lineRule="exact"/>
              <w:ind w:left="0" w:firstLine="0" w:firstLineChars="0"/>
              <w:jc w:val="center"/>
              <w:rPr>
                <w:rFonts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返回码</w:t>
            </w:r>
          </w:p>
        </w:tc>
        <w:tc>
          <w:tcPr>
            <w:tcW w:w="2858" w:type="dxa"/>
            <w:shd w:val="clear" w:color="auto" w:fill="D8D8D8" w:themeFill="background1" w:themeFillShade="D9"/>
            <w:vAlign w:val="center"/>
          </w:tcPr>
          <w:p>
            <w:pPr>
              <w:pStyle w:val="12"/>
              <w:spacing w:after="0" w:line="260" w:lineRule="exact"/>
              <w:ind w:left="0" w:firstLine="0" w:firstLineChars="0"/>
              <w:jc w:val="center"/>
              <w:rPr>
                <w:rFonts w:ascii="微软雅黑" w:hAnsi="微软雅黑" w:eastAsia="微软雅黑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0000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成功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0001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联系发卡机构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0002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错误处理支付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0003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商户未注册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0004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没收卡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0005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联系发卡机构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0006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0007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0008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只能用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ID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确认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0012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非法交易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0013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非法金额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0014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非法卡号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0015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无发卡行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0017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0019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重复交易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0021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没有交易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0025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未授权交易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0026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重复交易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0028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卡被锁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0029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在册卡交易被拒绝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0030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格式非法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0031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错误的调用网关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0033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过期卡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0034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怀疑为欺诈（没收卡）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0035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联系安全部门（没收卡）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0037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联系卡中心（没收卡）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0038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卡重试次数过多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0039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卡对应账户不存在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0040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非法功能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0041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卡号非法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0043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被盗卡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0051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余额不足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0052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0053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0054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过期卡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0055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非法密码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0056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持卡人不在册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0057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禁止交易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0058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非法交易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0059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怀疑欺诈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0060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联系发卡行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0061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超过额度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0062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受限制的卡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0063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非法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MAC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0064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原始金额非法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0065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多次交易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0067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强制没收卡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0069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0075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重试超限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0076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非法的操作编号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0077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不公平交易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0078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无法匹配账号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0079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非法帐户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0080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非法处理编号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0081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注销卡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0082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0084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发卡机构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0086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0087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PIN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关键码同步失败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0088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MAC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同步失败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0089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非法终端编号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0090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进展截止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0091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错误调用网关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0092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发卡机构没有找到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0093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0094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重复交易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0095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不公平交易，经过同意，才能开始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0096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系统错误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0097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非法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ATM/POS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0098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SW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调用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IS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超时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0099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PIN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块信息错误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0100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超时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0101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风险拦截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0102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0103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重复交易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0104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格式错误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0105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超限交易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0106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版本号错误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0107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国内交易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0108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落地交易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00N0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不匹配交易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00N1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合法却不匹配交易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0207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0203~0209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预留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00Q2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有效期错误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00SK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CVV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码错误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0212~0220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预留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00Y1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离线确认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00Y2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保留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EMV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离线交易凭证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00Y3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不支持在线支付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0223~0230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预留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00Z1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请注册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00Z2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整合信息不够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00Z3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00Z4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分期付款计划错误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00Z5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00FF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0251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0252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0254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0291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0292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0293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0303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不正确的信息格式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0304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非法签名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0305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卡号格式不正确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0306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支付服务不可用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0308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交易正在进行，不能做支付操作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0309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非法的信用卡号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0312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交易金额太大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0316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你已经注册，请不要再次注册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0324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你的支付已经超出限额，请使用另外一个卡号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0332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交易金额不能低于最小金额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0333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请输入正确的收货人姓名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0335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名字不正确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0336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收货人电话不正确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0337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收货人邮编不正确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0338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收货人地址不正确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0340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不正确的币种类型，请联系购物网站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0341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不正确的返回信息，请联系购物网站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0362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持卡人姓名不正确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0363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卡号不正确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0364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有效期月份不正确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0365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有效期年份不正确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0366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CVV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码不正确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0367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Ip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地址不正确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0368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这个商户不是网络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BJ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的成员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0369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这个商户的服务不可用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0370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非法操作人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0371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Session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签名信息非法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shd w:val="clear" w:color="auto" w:fill="auto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>9999</w:t>
            </w:r>
          </w:p>
        </w:tc>
        <w:tc>
          <w:tcPr>
            <w:tcW w:w="2858" w:type="dxa"/>
          </w:tcPr>
          <w:p>
            <w:pPr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其它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331" w:right="1800" w:bottom="1440" w:left="1800" w:header="611" w:footer="992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Adobe Myungjo Std M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dobe Myungjo Std M">
    <w:panose1 w:val="02020600000000000000"/>
    <w:charset w:val="81"/>
    <w:family w:val="roman"/>
    <w:pitch w:val="default"/>
    <w:sig w:usb0="00000001" w:usb1="21D72C10" w:usb2="00000010" w:usb3="00000000" w:csb0="602A0005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>
    <w:pPr>
      <w:pStyle w:val="25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single" w:color="auto" w:sz="4" w:space="1"/>
      </w:pBdr>
      <w:tabs>
        <w:tab w:val="center" w:pos="4422"/>
        <w:tab w:val="right" w:pos="8844"/>
        <w:tab w:val="clear" w:pos="4153"/>
        <w:tab w:val="clear" w:pos="8306"/>
      </w:tabs>
      <w:jc w:val="left"/>
      <w:rPr>
        <w:rFonts w:hint="eastAsia" w:eastAsia="仿宋_GB2312"/>
        <w:sz w:val="24"/>
        <w:szCs w:val="24"/>
        <w:u w:val="none"/>
        <w:lang w:eastAsia="zh-CN"/>
      </w:rPr>
    </w:pPr>
    <w:r>
      <w:rPr>
        <w:rFonts w:hint="eastAsia"/>
        <w:u w:val="none"/>
      </w:rPr>
      <w:drawing>
        <wp:inline distT="0" distB="0" distL="114300" distR="114300">
          <wp:extent cx="1055370" cy="314325"/>
          <wp:effectExtent l="0" t="0" r="11430" b="9525"/>
          <wp:docPr id="2" name="图片 2" descr="截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截图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537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u w:val="none"/>
      </w:rPr>
      <w:tab/>
    </w:r>
    <w:r>
      <w:rPr>
        <w:rFonts w:hint="eastAsia"/>
        <w:u w:val="none"/>
      </w:rPr>
      <w:t xml:space="preserve">                          </w:t>
    </w:r>
    <w:r>
      <w:rPr>
        <w:rFonts w:hint="eastAsia"/>
        <w:u w:val="none"/>
        <w:lang w:val="en-US" w:eastAsia="zh-CN"/>
      </w:rPr>
      <w:t xml:space="preserve">                   </w:t>
    </w:r>
    <w:r>
      <w:rPr>
        <w:rFonts w:hint="eastAsia"/>
        <w:sz w:val="21"/>
        <w:szCs w:val="21"/>
        <w:u w:val="none"/>
      </w:rPr>
      <w:t>厦门</w:t>
    </w:r>
    <w:r>
      <w:rPr>
        <w:rFonts w:hint="eastAsia"/>
        <w:sz w:val="21"/>
        <w:szCs w:val="21"/>
        <w:u w:val="none"/>
        <w:lang w:val="en-US" w:eastAsia="zh-CN"/>
      </w:rPr>
      <w:t>市币通</w:t>
    </w:r>
    <w:r>
      <w:rPr>
        <w:rFonts w:hint="eastAsia" w:ascii="宋体" w:hAnsi="宋体"/>
        <w:sz w:val="21"/>
        <w:szCs w:val="21"/>
        <w:u w:val="none"/>
      </w:rPr>
      <w:t>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1491"/>
    <w:multiLevelType w:val="multilevel"/>
    <w:tmpl w:val="4EBE1491"/>
    <w:lvl w:ilvl="0" w:tentative="0">
      <w:start w:val="1"/>
      <w:numFmt w:val="decimal"/>
      <w:lvlText w:val="%1."/>
      <w:lvlJc w:val="left"/>
      <w:pPr>
        <w:tabs>
          <w:tab w:val="left" w:pos="574"/>
        </w:tabs>
        <w:ind w:left="574" w:hanging="432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862"/>
        </w:tabs>
        <w:ind w:left="862" w:hanging="720"/>
      </w:pPr>
      <w:rPr>
        <w:rFonts w:hint="default"/>
        <w:sz w:val="28"/>
        <w:szCs w:val="28"/>
      </w:rPr>
    </w:lvl>
    <w:lvl w:ilvl="3" w:tentative="0">
      <w:start w:val="1"/>
      <w:numFmt w:val="decimal"/>
      <w:lvlText w:val="%1.%2.%3.%4"/>
      <w:lvlJc w:val="left"/>
      <w:pPr>
        <w:tabs>
          <w:tab w:val="left" w:pos="1006"/>
        </w:tabs>
        <w:ind w:left="1006" w:hanging="864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150"/>
        </w:tabs>
        <w:ind w:left="1150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294"/>
        </w:tabs>
        <w:ind w:left="1294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38"/>
        </w:tabs>
        <w:ind w:left="1438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582"/>
        </w:tabs>
        <w:ind w:left="1582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726"/>
        </w:tabs>
        <w:ind w:left="1726" w:hanging="1584"/>
      </w:pPr>
      <w:rPr>
        <w:rFonts w:hint="default"/>
      </w:rPr>
    </w:lvl>
  </w:abstractNum>
  <w:abstractNum w:abstractNumId="1">
    <w:nsid w:val="4FA23203"/>
    <w:multiLevelType w:val="multilevel"/>
    <w:tmpl w:val="4FA23203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718"/>
        </w:tabs>
        <w:ind w:left="718" w:hanging="576"/>
      </w:pPr>
      <w:rPr>
        <w:b w:val="0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ascii="黑体" w:hAnsi="黑体" w:eastAsia="黑体"/>
        <w:b w:val="0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b w:val="0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b w:val="0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699128B"/>
    <w:multiLevelType w:val="multilevel"/>
    <w:tmpl w:val="7699128B"/>
    <w:lvl w:ilvl="0" w:tentative="0">
      <w:start w:val="1"/>
      <w:numFmt w:val="decimal"/>
      <w:pStyle w:val="85"/>
      <w:lvlText w:val="%1."/>
      <w:lvlJc w:val="left"/>
      <w:pPr>
        <w:tabs>
          <w:tab w:val="left" w:pos="574"/>
        </w:tabs>
        <w:ind w:left="574" w:hanging="432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862"/>
        </w:tabs>
        <w:ind w:left="862" w:hanging="720"/>
      </w:pPr>
      <w:rPr>
        <w:rFonts w:hint="default"/>
        <w:sz w:val="28"/>
        <w:szCs w:val="28"/>
      </w:rPr>
    </w:lvl>
    <w:lvl w:ilvl="3" w:tentative="0">
      <w:start w:val="1"/>
      <w:numFmt w:val="decimal"/>
      <w:lvlText w:val="%1.%2.%3.%4"/>
      <w:lvlJc w:val="left"/>
      <w:pPr>
        <w:tabs>
          <w:tab w:val="left" w:pos="1006"/>
        </w:tabs>
        <w:ind w:left="1006" w:hanging="864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150"/>
        </w:tabs>
        <w:ind w:left="1150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294"/>
        </w:tabs>
        <w:ind w:left="1294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38"/>
        </w:tabs>
        <w:ind w:left="1438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582"/>
        </w:tabs>
        <w:ind w:left="1582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726"/>
        </w:tabs>
        <w:ind w:left="1726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 w:tentative="1">
        <w:start w:val="1"/>
        <w:numFmt w:val="decimal"/>
        <w:lvlText w:val="%1."/>
        <w:lvlJc w:val="left"/>
        <w:pPr>
          <w:tabs>
            <w:tab w:val="left" w:pos="574"/>
          </w:tabs>
          <w:ind w:left="574" w:hanging="432"/>
        </w:pPr>
        <w:rPr>
          <w:rFonts w:hint="default"/>
        </w:rPr>
      </w:lvl>
    </w:lvlOverride>
    <w:lvlOverride w:ilvl="1">
      <w:lvl w:ilvl="1" w:tentative="1">
        <w:start w:val="1"/>
        <w:numFmt w:val="decimal"/>
        <w:pStyle w:val="86"/>
        <w:lvlText w:val="%1.%2"/>
        <w:lvlJc w:val="left"/>
        <w:pPr>
          <w:tabs>
            <w:tab w:val="left" w:pos="576"/>
          </w:tabs>
          <w:ind w:left="576" w:hanging="576"/>
        </w:pPr>
        <w:rPr>
          <w:rFonts w:hint="default"/>
        </w:rPr>
      </w:lvl>
    </w:lvlOverride>
    <w:lvlOverride w:ilvl="2">
      <w:lvl w:ilvl="2" w:tentative="1">
        <w:start w:val="1"/>
        <w:numFmt w:val="decimal"/>
        <w:pStyle w:val="87"/>
        <w:lvlText w:val="%1.%2.%3"/>
        <w:lvlJc w:val="left"/>
        <w:pPr>
          <w:tabs>
            <w:tab w:val="left" w:pos="862"/>
          </w:tabs>
          <w:ind w:left="862" w:hanging="720"/>
        </w:pPr>
        <w:rPr>
          <w:rFonts w:hint="default"/>
          <w:sz w:val="28"/>
          <w:szCs w:val="28"/>
        </w:rPr>
      </w:lvl>
    </w:lvlOverride>
    <w:lvlOverride w:ilvl="3">
      <w:lvl w:ilvl="3" w:tentative="1">
        <w:start w:val="1"/>
        <w:numFmt w:val="decimal"/>
        <w:pStyle w:val="88"/>
        <w:lvlText w:val="%1.%2.%3.%4"/>
        <w:lvlJc w:val="left"/>
        <w:pPr>
          <w:tabs>
            <w:tab w:val="left" w:pos="1006"/>
          </w:tabs>
          <w:ind w:left="1006" w:hanging="864"/>
        </w:pPr>
        <w:rPr>
          <w:rFonts w:hint="default"/>
        </w:rPr>
      </w:lvl>
    </w:lvlOverride>
    <w:lvlOverride w:ilvl="4">
      <w:lvl w:ilvl="4" w:tentative="1">
        <w:start w:val="1"/>
        <w:numFmt w:val="decimal"/>
        <w:pStyle w:val="90"/>
        <w:lvlText w:val="%1.%2.%3.%4.%5"/>
        <w:lvlJc w:val="left"/>
        <w:pPr>
          <w:tabs>
            <w:tab w:val="left" w:pos="1150"/>
          </w:tabs>
          <w:ind w:left="1150" w:hanging="1008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tabs>
            <w:tab w:val="left" w:pos="1294"/>
          </w:tabs>
          <w:ind w:left="1294" w:hanging="1152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tabs>
            <w:tab w:val="left" w:pos="1438"/>
          </w:tabs>
          <w:ind w:left="1438" w:hanging="1296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tabs>
            <w:tab w:val="left" w:pos="1582"/>
          </w:tabs>
          <w:ind w:left="1582" w:hanging="1440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tabs>
            <w:tab w:val="left" w:pos="1726"/>
          </w:tabs>
          <w:ind w:left="1726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1C9"/>
    <w:rsid w:val="00002D83"/>
    <w:rsid w:val="00003CD2"/>
    <w:rsid w:val="00003CFA"/>
    <w:rsid w:val="00005B29"/>
    <w:rsid w:val="00005E2D"/>
    <w:rsid w:val="00005EBA"/>
    <w:rsid w:val="00006107"/>
    <w:rsid w:val="000102B8"/>
    <w:rsid w:val="000103A7"/>
    <w:rsid w:val="000103C1"/>
    <w:rsid w:val="000108F5"/>
    <w:rsid w:val="0001135F"/>
    <w:rsid w:val="00011589"/>
    <w:rsid w:val="000124E9"/>
    <w:rsid w:val="0001372C"/>
    <w:rsid w:val="000148DA"/>
    <w:rsid w:val="00017F34"/>
    <w:rsid w:val="00022487"/>
    <w:rsid w:val="0002261B"/>
    <w:rsid w:val="000231DE"/>
    <w:rsid w:val="00023673"/>
    <w:rsid w:val="00023722"/>
    <w:rsid w:val="000267D2"/>
    <w:rsid w:val="00026A8A"/>
    <w:rsid w:val="00030E16"/>
    <w:rsid w:val="00031D73"/>
    <w:rsid w:val="000327CA"/>
    <w:rsid w:val="00034C38"/>
    <w:rsid w:val="000417CC"/>
    <w:rsid w:val="00042210"/>
    <w:rsid w:val="00043AFA"/>
    <w:rsid w:val="00044FFA"/>
    <w:rsid w:val="0004741F"/>
    <w:rsid w:val="00051484"/>
    <w:rsid w:val="00053A21"/>
    <w:rsid w:val="00054745"/>
    <w:rsid w:val="000559A6"/>
    <w:rsid w:val="00056E91"/>
    <w:rsid w:val="000572CA"/>
    <w:rsid w:val="00060117"/>
    <w:rsid w:val="000627A0"/>
    <w:rsid w:val="00064165"/>
    <w:rsid w:val="00064493"/>
    <w:rsid w:val="00065B76"/>
    <w:rsid w:val="0007097F"/>
    <w:rsid w:val="00070992"/>
    <w:rsid w:val="000709E9"/>
    <w:rsid w:val="00071EDA"/>
    <w:rsid w:val="00075F29"/>
    <w:rsid w:val="000760CC"/>
    <w:rsid w:val="000773F1"/>
    <w:rsid w:val="00077704"/>
    <w:rsid w:val="00077975"/>
    <w:rsid w:val="0008004F"/>
    <w:rsid w:val="00080FB0"/>
    <w:rsid w:val="000814FE"/>
    <w:rsid w:val="00082253"/>
    <w:rsid w:val="000827A5"/>
    <w:rsid w:val="00082A72"/>
    <w:rsid w:val="000841B9"/>
    <w:rsid w:val="000860C5"/>
    <w:rsid w:val="000860FD"/>
    <w:rsid w:val="000876CA"/>
    <w:rsid w:val="000927EF"/>
    <w:rsid w:val="00092AF8"/>
    <w:rsid w:val="00092B4C"/>
    <w:rsid w:val="000940AD"/>
    <w:rsid w:val="00095855"/>
    <w:rsid w:val="000958D0"/>
    <w:rsid w:val="00096D5E"/>
    <w:rsid w:val="00097FBE"/>
    <w:rsid w:val="000A141F"/>
    <w:rsid w:val="000A43DF"/>
    <w:rsid w:val="000A478B"/>
    <w:rsid w:val="000A48D2"/>
    <w:rsid w:val="000A6DF2"/>
    <w:rsid w:val="000B4950"/>
    <w:rsid w:val="000B668D"/>
    <w:rsid w:val="000B6943"/>
    <w:rsid w:val="000B7771"/>
    <w:rsid w:val="000B7EF2"/>
    <w:rsid w:val="000C101F"/>
    <w:rsid w:val="000C1AB2"/>
    <w:rsid w:val="000C2C69"/>
    <w:rsid w:val="000C628D"/>
    <w:rsid w:val="000C6294"/>
    <w:rsid w:val="000C7669"/>
    <w:rsid w:val="000C7F6F"/>
    <w:rsid w:val="000D126C"/>
    <w:rsid w:val="000D1B50"/>
    <w:rsid w:val="000D259B"/>
    <w:rsid w:val="000D48E7"/>
    <w:rsid w:val="000E02E3"/>
    <w:rsid w:val="000E0B52"/>
    <w:rsid w:val="000E2AD4"/>
    <w:rsid w:val="000E3012"/>
    <w:rsid w:val="000E4567"/>
    <w:rsid w:val="000E499B"/>
    <w:rsid w:val="000E54E2"/>
    <w:rsid w:val="000E5AE1"/>
    <w:rsid w:val="000E654A"/>
    <w:rsid w:val="000F071B"/>
    <w:rsid w:val="000F0ED6"/>
    <w:rsid w:val="000F2950"/>
    <w:rsid w:val="000F75E8"/>
    <w:rsid w:val="001007B9"/>
    <w:rsid w:val="00100ED3"/>
    <w:rsid w:val="0010135C"/>
    <w:rsid w:val="0010200E"/>
    <w:rsid w:val="0010347D"/>
    <w:rsid w:val="001036AB"/>
    <w:rsid w:val="00103F7A"/>
    <w:rsid w:val="001078BF"/>
    <w:rsid w:val="00107B7C"/>
    <w:rsid w:val="0011102C"/>
    <w:rsid w:val="0011219F"/>
    <w:rsid w:val="001152EB"/>
    <w:rsid w:val="00115A02"/>
    <w:rsid w:val="001179ED"/>
    <w:rsid w:val="00120907"/>
    <w:rsid w:val="0012174B"/>
    <w:rsid w:val="00122AB1"/>
    <w:rsid w:val="00124020"/>
    <w:rsid w:val="00125DDA"/>
    <w:rsid w:val="00126049"/>
    <w:rsid w:val="00132E98"/>
    <w:rsid w:val="001347E5"/>
    <w:rsid w:val="00140100"/>
    <w:rsid w:val="00141AEF"/>
    <w:rsid w:val="00143A54"/>
    <w:rsid w:val="0015099C"/>
    <w:rsid w:val="00154573"/>
    <w:rsid w:val="00154B26"/>
    <w:rsid w:val="00155113"/>
    <w:rsid w:val="00155FBB"/>
    <w:rsid w:val="001612CB"/>
    <w:rsid w:val="00161574"/>
    <w:rsid w:val="00161EA9"/>
    <w:rsid w:val="0016228C"/>
    <w:rsid w:val="001634CD"/>
    <w:rsid w:val="00167241"/>
    <w:rsid w:val="001724E1"/>
    <w:rsid w:val="00172994"/>
    <w:rsid w:val="00172A27"/>
    <w:rsid w:val="00174A8B"/>
    <w:rsid w:val="00174DBF"/>
    <w:rsid w:val="00175836"/>
    <w:rsid w:val="00176E84"/>
    <w:rsid w:val="001812D9"/>
    <w:rsid w:val="00181976"/>
    <w:rsid w:val="0018212A"/>
    <w:rsid w:val="0018214D"/>
    <w:rsid w:val="001822C0"/>
    <w:rsid w:val="001847DB"/>
    <w:rsid w:val="00184F48"/>
    <w:rsid w:val="00185897"/>
    <w:rsid w:val="00190C52"/>
    <w:rsid w:val="001916C8"/>
    <w:rsid w:val="00192425"/>
    <w:rsid w:val="001949F9"/>
    <w:rsid w:val="00195416"/>
    <w:rsid w:val="001971DA"/>
    <w:rsid w:val="001A08DB"/>
    <w:rsid w:val="001A2F3B"/>
    <w:rsid w:val="001A3ED7"/>
    <w:rsid w:val="001A52D5"/>
    <w:rsid w:val="001A651A"/>
    <w:rsid w:val="001A798B"/>
    <w:rsid w:val="001B0250"/>
    <w:rsid w:val="001B0887"/>
    <w:rsid w:val="001B247B"/>
    <w:rsid w:val="001B51CA"/>
    <w:rsid w:val="001B5A3D"/>
    <w:rsid w:val="001B7AFC"/>
    <w:rsid w:val="001C0CB2"/>
    <w:rsid w:val="001C264A"/>
    <w:rsid w:val="001C4E41"/>
    <w:rsid w:val="001D1E99"/>
    <w:rsid w:val="001D2AC6"/>
    <w:rsid w:val="001D3044"/>
    <w:rsid w:val="001D5713"/>
    <w:rsid w:val="001D5925"/>
    <w:rsid w:val="001D674B"/>
    <w:rsid w:val="001D7365"/>
    <w:rsid w:val="001E0C30"/>
    <w:rsid w:val="001E219D"/>
    <w:rsid w:val="001E27F5"/>
    <w:rsid w:val="001E3E74"/>
    <w:rsid w:val="001E6049"/>
    <w:rsid w:val="001E76FB"/>
    <w:rsid w:val="001E7F2B"/>
    <w:rsid w:val="001F1C4E"/>
    <w:rsid w:val="001F2A96"/>
    <w:rsid w:val="001F3148"/>
    <w:rsid w:val="001F3B6B"/>
    <w:rsid w:val="001F3FB3"/>
    <w:rsid w:val="001F4688"/>
    <w:rsid w:val="001F7397"/>
    <w:rsid w:val="001F7CB2"/>
    <w:rsid w:val="002012F5"/>
    <w:rsid w:val="00201F0F"/>
    <w:rsid w:val="0020360A"/>
    <w:rsid w:val="002036E0"/>
    <w:rsid w:val="0020594E"/>
    <w:rsid w:val="00206452"/>
    <w:rsid w:val="002104D2"/>
    <w:rsid w:val="00211E3A"/>
    <w:rsid w:val="00217452"/>
    <w:rsid w:val="00230FF6"/>
    <w:rsid w:val="0023158A"/>
    <w:rsid w:val="00231781"/>
    <w:rsid w:val="002344A2"/>
    <w:rsid w:val="002368BD"/>
    <w:rsid w:val="00236A99"/>
    <w:rsid w:val="002406D6"/>
    <w:rsid w:val="00241C09"/>
    <w:rsid w:val="00241C4E"/>
    <w:rsid w:val="002454D2"/>
    <w:rsid w:val="00253360"/>
    <w:rsid w:val="002537FD"/>
    <w:rsid w:val="00253B3E"/>
    <w:rsid w:val="00254B58"/>
    <w:rsid w:val="00256078"/>
    <w:rsid w:val="00256D74"/>
    <w:rsid w:val="00257786"/>
    <w:rsid w:val="002607A2"/>
    <w:rsid w:val="00260856"/>
    <w:rsid w:val="00262499"/>
    <w:rsid w:val="00267819"/>
    <w:rsid w:val="00270890"/>
    <w:rsid w:val="002758CB"/>
    <w:rsid w:val="00276982"/>
    <w:rsid w:val="00276CAD"/>
    <w:rsid w:val="00282DD0"/>
    <w:rsid w:val="00283230"/>
    <w:rsid w:val="0028610F"/>
    <w:rsid w:val="00287260"/>
    <w:rsid w:val="002904D5"/>
    <w:rsid w:val="00290B4A"/>
    <w:rsid w:val="00291008"/>
    <w:rsid w:val="002922DC"/>
    <w:rsid w:val="00292C76"/>
    <w:rsid w:val="00293001"/>
    <w:rsid w:val="00293B58"/>
    <w:rsid w:val="00294651"/>
    <w:rsid w:val="00295110"/>
    <w:rsid w:val="00296391"/>
    <w:rsid w:val="002A0484"/>
    <w:rsid w:val="002B0511"/>
    <w:rsid w:val="002B07A6"/>
    <w:rsid w:val="002C01F1"/>
    <w:rsid w:val="002D0B66"/>
    <w:rsid w:val="002D1B61"/>
    <w:rsid w:val="002D2515"/>
    <w:rsid w:val="002D29CC"/>
    <w:rsid w:val="002D2E3A"/>
    <w:rsid w:val="002D3E07"/>
    <w:rsid w:val="002D4118"/>
    <w:rsid w:val="002D46EB"/>
    <w:rsid w:val="002D5842"/>
    <w:rsid w:val="002E0836"/>
    <w:rsid w:val="002E1A52"/>
    <w:rsid w:val="002E7447"/>
    <w:rsid w:val="002F08FE"/>
    <w:rsid w:val="002F3BC0"/>
    <w:rsid w:val="002F460E"/>
    <w:rsid w:val="002F72FF"/>
    <w:rsid w:val="002F7F04"/>
    <w:rsid w:val="003015FC"/>
    <w:rsid w:val="0030238F"/>
    <w:rsid w:val="00302E7F"/>
    <w:rsid w:val="00303497"/>
    <w:rsid w:val="003036C4"/>
    <w:rsid w:val="003075DD"/>
    <w:rsid w:val="00310DA2"/>
    <w:rsid w:val="00310E65"/>
    <w:rsid w:val="003110F3"/>
    <w:rsid w:val="00311AF9"/>
    <w:rsid w:val="003140B1"/>
    <w:rsid w:val="00314241"/>
    <w:rsid w:val="0031489C"/>
    <w:rsid w:val="00316406"/>
    <w:rsid w:val="00316581"/>
    <w:rsid w:val="0031729B"/>
    <w:rsid w:val="003225EE"/>
    <w:rsid w:val="003227AF"/>
    <w:rsid w:val="0032346D"/>
    <w:rsid w:val="0032371C"/>
    <w:rsid w:val="00326FCF"/>
    <w:rsid w:val="00327B2A"/>
    <w:rsid w:val="00330074"/>
    <w:rsid w:val="003342E0"/>
    <w:rsid w:val="0033612A"/>
    <w:rsid w:val="0033627F"/>
    <w:rsid w:val="00337CD7"/>
    <w:rsid w:val="003407DC"/>
    <w:rsid w:val="00340BA1"/>
    <w:rsid w:val="00341839"/>
    <w:rsid w:val="00351CE5"/>
    <w:rsid w:val="00352CB8"/>
    <w:rsid w:val="00355C14"/>
    <w:rsid w:val="00356813"/>
    <w:rsid w:val="00356AE3"/>
    <w:rsid w:val="003575A8"/>
    <w:rsid w:val="00360637"/>
    <w:rsid w:val="00363DCA"/>
    <w:rsid w:val="00364CF8"/>
    <w:rsid w:val="003654A3"/>
    <w:rsid w:val="0037282C"/>
    <w:rsid w:val="00373824"/>
    <w:rsid w:val="0038077A"/>
    <w:rsid w:val="00380966"/>
    <w:rsid w:val="0038134E"/>
    <w:rsid w:val="00381A5D"/>
    <w:rsid w:val="00383018"/>
    <w:rsid w:val="003839F6"/>
    <w:rsid w:val="003849E9"/>
    <w:rsid w:val="00384C2B"/>
    <w:rsid w:val="0038510B"/>
    <w:rsid w:val="00385164"/>
    <w:rsid w:val="0038579F"/>
    <w:rsid w:val="00385935"/>
    <w:rsid w:val="00385D0D"/>
    <w:rsid w:val="00386170"/>
    <w:rsid w:val="00386A0E"/>
    <w:rsid w:val="00391521"/>
    <w:rsid w:val="00395D5D"/>
    <w:rsid w:val="00396D58"/>
    <w:rsid w:val="003977B5"/>
    <w:rsid w:val="003A065B"/>
    <w:rsid w:val="003A20B7"/>
    <w:rsid w:val="003A4B90"/>
    <w:rsid w:val="003A586F"/>
    <w:rsid w:val="003A5A20"/>
    <w:rsid w:val="003B1794"/>
    <w:rsid w:val="003B1F81"/>
    <w:rsid w:val="003B2539"/>
    <w:rsid w:val="003B2817"/>
    <w:rsid w:val="003B38FF"/>
    <w:rsid w:val="003B5A0B"/>
    <w:rsid w:val="003B5C98"/>
    <w:rsid w:val="003B6951"/>
    <w:rsid w:val="003B76C5"/>
    <w:rsid w:val="003C09DB"/>
    <w:rsid w:val="003C1A1A"/>
    <w:rsid w:val="003C2506"/>
    <w:rsid w:val="003C3128"/>
    <w:rsid w:val="003C40D1"/>
    <w:rsid w:val="003C59CC"/>
    <w:rsid w:val="003C700E"/>
    <w:rsid w:val="003D27EB"/>
    <w:rsid w:val="003D670C"/>
    <w:rsid w:val="003D6848"/>
    <w:rsid w:val="003D7385"/>
    <w:rsid w:val="003E1667"/>
    <w:rsid w:val="003E2D2A"/>
    <w:rsid w:val="003E40E9"/>
    <w:rsid w:val="003E427A"/>
    <w:rsid w:val="003E670E"/>
    <w:rsid w:val="003E6857"/>
    <w:rsid w:val="003E7D9F"/>
    <w:rsid w:val="003F043C"/>
    <w:rsid w:val="003F23DD"/>
    <w:rsid w:val="003F2916"/>
    <w:rsid w:val="003F2A68"/>
    <w:rsid w:val="003F316E"/>
    <w:rsid w:val="003F3DCB"/>
    <w:rsid w:val="003F4B2F"/>
    <w:rsid w:val="003F7B8E"/>
    <w:rsid w:val="004000D8"/>
    <w:rsid w:val="004001AF"/>
    <w:rsid w:val="00400ADB"/>
    <w:rsid w:val="0040374C"/>
    <w:rsid w:val="0040393A"/>
    <w:rsid w:val="004066AC"/>
    <w:rsid w:val="00407A47"/>
    <w:rsid w:val="00407B14"/>
    <w:rsid w:val="00407E73"/>
    <w:rsid w:val="004100C1"/>
    <w:rsid w:val="004103FE"/>
    <w:rsid w:val="00412036"/>
    <w:rsid w:val="0041612F"/>
    <w:rsid w:val="00417DEA"/>
    <w:rsid w:val="0042055C"/>
    <w:rsid w:val="00420765"/>
    <w:rsid w:val="00420BAE"/>
    <w:rsid w:val="0042121D"/>
    <w:rsid w:val="0042263E"/>
    <w:rsid w:val="00422AD7"/>
    <w:rsid w:val="0042394A"/>
    <w:rsid w:val="0042591B"/>
    <w:rsid w:val="00425A14"/>
    <w:rsid w:val="00425C55"/>
    <w:rsid w:val="00427AA4"/>
    <w:rsid w:val="00430892"/>
    <w:rsid w:val="00434043"/>
    <w:rsid w:val="004340F4"/>
    <w:rsid w:val="00434DB4"/>
    <w:rsid w:val="00435BDF"/>
    <w:rsid w:val="00435C2D"/>
    <w:rsid w:val="004372FD"/>
    <w:rsid w:val="004401C9"/>
    <w:rsid w:val="004408D3"/>
    <w:rsid w:val="0044190E"/>
    <w:rsid w:val="00444575"/>
    <w:rsid w:val="0044596E"/>
    <w:rsid w:val="00446646"/>
    <w:rsid w:val="00447166"/>
    <w:rsid w:val="00447654"/>
    <w:rsid w:val="004505CA"/>
    <w:rsid w:val="00451E0B"/>
    <w:rsid w:val="004547C7"/>
    <w:rsid w:val="00455389"/>
    <w:rsid w:val="00457C46"/>
    <w:rsid w:val="00461E3A"/>
    <w:rsid w:val="00462CC2"/>
    <w:rsid w:val="00464B93"/>
    <w:rsid w:val="00464BAE"/>
    <w:rsid w:val="00467A44"/>
    <w:rsid w:val="00467CA7"/>
    <w:rsid w:val="00467E0C"/>
    <w:rsid w:val="004716CA"/>
    <w:rsid w:val="00473045"/>
    <w:rsid w:val="00473BFC"/>
    <w:rsid w:val="004778C9"/>
    <w:rsid w:val="004801C4"/>
    <w:rsid w:val="0048131B"/>
    <w:rsid w:val="004850A8"/>
    <w:rsid w:val="0048510A"/>
    <w:rsid w:val="00491872"/>
    <w:rsid w:val="00491C90"/>
    <w:rsid w:val="00495909"/>
    <w:rsid w:val="004A54D8"/>
    <w:rsid w:val="004A561D"/>
    <w:rsid w:val="004A5C70"/>
    <w:rsid w:val="004A6F26"/>
    <w:rsid w:val="004A784C"/>
    <w:rsid w:val="004B179E"/>
    <w:rsid w:val="004B4040"/>
    <w:rsid w:val="004B4E0C"/>
    <w:rsid w:val="004B6EAC"/>
    <w:rsid w:val="004B7592"/>
    <w:rsid w:val="004B79F3"/>
    <w:rsid w:val="004C47F2"/>
    <w:rsid w:val="004C792C"/>
    <w:rsid w:val="004D061B"/>
    <w:rsid w:val="004D0726"/>
    <w:rsid w:val="004D204A"/>
    <w:rsid w:val="004D3AE6"/>
    <w:rsid w:val="004D4334"/>
    <w:rsid w:val="004D61AA"/>
    <w:rsid w:val="004E213A"/>
    <w:rsid w:val="004E4112"/>
    <w:rsid w:val="004E47DC"/>
    <w:rsid w:val="004E6DA3"/>
    <w:rsid w:val="004E712F"/>
    <w:rsid w:val="004F0757"/>
    <w:rsid w:val="004F1CC9"/>
    <w:rsid w:val="004F32B0"/>
    <w:rsid w:val="004F5A87"/>
    <w:rsid w:val="004F684E"/>
    <w:rsid w:val="004F68EA"/>
    <w:rsid w:val="004F6F5D"/>
    <w:rsid w:val="00500093"/>
    <w:rsid w:val="00501FAC"/>
    <w:rsid w:val="0050557D"/>
    <w:rsid w:val="0051191C"/>
    <w:rsid w:val="005144E4"/>
    <w:rsid w:val="005145AC"/>
    <w:rsid w:val="005157D3"/>
    <w:rsid w:val="00517837"/>
    <w:rsid w:val="00517DCA"/>
    <w:rsid w:val="00523F39"/>
    <w:rsid w:val="005249D0"/>
    <w:rsid w:val="005277EE"/>
    <w:rsid w:val="00530FC0"/>
    <w:rsid w:val="00531BBA"/>
    <w:rsid w:val="005324E2"/>
    <w:rsid w:val="0053314A"/>
    <w:rsid w:val="005337EE"/>
    <w:rsid w:val="00533F84"/>
    <w:rsid w:val="005357C3"/>
    <w:rsid w:val="00540695"/>
    <w:rsid w:val="00541B3E"/>
    <w:rsid w:val="00541D2D"/>
    <w:rsid w:val="00542C51"/>
    <w:rsid w:val="0054774C"/>
    <w:rsid w:val="00554453"/>
    <w:rsid w:val="00554B55"/>
    <w:rsid w:val="00554CA5"/>
    <w:rsid w:val="00555C20"/>
    <w:rsid w:val="00556C46"/>
    <w:rsid w:val="00557FF7"/>
    <w:rsid w:val="005620AE"/>
    <w:rsid w:val="00564000"/>
    <w:rsid w:val="00564AAA"/>
    <w:rsid w:val="005678F9"/>
    <w:rsid w:val="00570A47"/>
    <w:rsid w:val="00574DD3"/>
    <w:rsid w:val="0057577B"/>
    <w:rsid w:val="005805D4"/>
    <w:rsid w:val="00581873"/>
    <w:rsid w:val="00581C99"/>
    <w:rsid w:val="00585CAB"/>
    <w:rsid w:val="0058600C"/>
    <w:rsid w:val="005861C8"/>
    <w:rsid w:val="00590A18"/>
    <w:rsid w:val="00590FAD"/>
    <w:rsid w:val="005937E2"/>
    <w:rsid w:val="0059480C"/>
    <w:rsid w:val="00594B57"/>
    <w:rsid w:val="00595504"/>
    <w:rsid w:val="005963F0"/>
    <w:rsid w:val="00597F06"/>
    <w:rsid w:val="005A14D2"/>
    <w:rsid w:val="005A47EC"/>
    <w:rsid w:val="005A6D14"/>
    <w:rsid w:val="005B048D"/>
    <w:rsid w:val="005B0D26"/>
    <w:rsid w:val="005B1122"/>
    <w:rsid w:val="005B4EF7"/>
    <w:rsid w:val="005B71DB"/>
    <w:rsid w:val="005B7DC7"/>
    <w:rsid w:val="005C1A47"/>
    <w:rsid w:val="005C1E76"/>
    <w:rsid w:val="005C24AA"/>
    <w:rsid w:val="005C456D"/>
    <w:rsid w:val="005C4D25"/>
    <w:rsid w:val="005C5C4C"/>
    <w:rsid w:val="005C7347"/>
    <w:rsid w:val="005D4C15"/>
    <w:rsid w:val="005D7723"/>
    <w:rsid w:val="005E392F"/>
    <w:rsid w:val="005E427B"/>
    <w:rsid w:val="005E46FC"/>
    <w:rsid w:val="005E4B4E"/>
    <w:rsid w:val="005E534B"/>
    <w:rsid w:val="005E7CB5"/>
    <w:rsid w:val="005F4A07"/>
    <w:rsid w:val="005F7D53"/>
    <w:rsid w:val="0060218C"/>
    <w:rsid w:val="006029BE"/>
    <w:rsid w:val="00603999"/>
    <w:rsid w:val="006043EC"/>
    <w:rsid w:val="006046AB"/>
    <w:rsid w:val="0060565B"/>
    <w:rsid w:val="006068E5"/>
    <w:rsid w:val="0060756C"/>
    <w:rsid w:val="00610568"/>
    <w:rsid w:val="0061333F"/>
    <w:rsid w:val="00614CA0"/>
    <w:rsid w:val="006154C5"/>
    <w:rsid w:val="00615577"/>
    <w:rsid w:val="00615AFD"/>
    <w:rsid w:val="00623FA2"/>
    <w:rsid w:val="00632D1E"/>
    <w:rsid w:val="00634324"/>
    <w:rsid w:val="00634D52"/>
    <w:rsid w:val="00634F65"/>
    <w:rsid w:val="00635069"/>
    <w:rsid w:val="0063663C"/>
    <w:rsid w:val="00637396"/>
    <w:rsid w:val="00642438"/>
    <w:rsid w:val="00642504"/>
    <w:rsid w:val="0064400D"/>
    <w:rsid w:val="00645DFA"/>
    <w:rsid w:val="00647112"/>
    <w:rsid w:val="00650B31"/>
    <w:rsid w:val="00651F78"/>
    <w:rsid w:val="006527A5"/>
    <w:rsid w:val="00652D6A"/>
    <w:rsid w:val="00653305"/>
    <w:rsid w:val="0065477D"/>
    <w:rsid w:val="00655189"/>
    <w:rsid w:val="006560CC"/>
    <w:rsid w:val="00656303"/>
    <w:rsid w:val="0065650A"/>
    <w:rsid w:val="00657D52"/>
    <w:rsid w:val="00661FE5"/>
    <w:rsid w:val="00663895"/>
    <w:rsid w:val="00664A8C"/>
    <w:rsid w:val="00664B75"/>
    <w:rsid w:val="0066527D"/>
    <w:rsid w:val="006654AF"/>
    <w:rsid w:val="0066621E"/>
    <w:rsid w:val="006664EF"/>
    <w:rsid w:val="00666C81"/>
    <w:rsid w:val="0067026C"/>
    <w:rsid w:val="00670BF0"/>
    <w:rsid w:val="00671DF1"/>
    <w:rsid w:val="0067292E"/>
    <w:rsid w:val="00673252"/>
    <w:rsid w:val="00674B0E"/>
    <w:rsid w:val="006767A3"/>
    <w:rsid w:val="00677FFB"/>
    <w:rsid w:val="0068023A"/>
    <w:rsid w:val="006803D3"/>
    <w:rsid w:val="00680F2C"/>
    <w:rsid w:val="00682638"/>
    <w:rsid w:val="00683DCD"/>
    <w:rsid w:val="0068578B"/>
    <w:rsid w:val="006858EF"/>
    <w:rsid w:val="0069187F"/>
    <w:rsid w:val="006920DE"/>
    <w:rsid w:val="006922D0"/>
    <w:rsid w:val="006952C6"/>
    <w:rsid w:val="006956C9"/>
    <w:rsid w:val="006965DB"/>
    <w:rsid w:val="00696C70"/>
    <w:rsid w:val="00696C8A"/>
    <w:rsid w:val="00696F75"/>
    <w:rsid w:val="006A0521"/>
    <w:rsid w:val="006A0720"/>
    <w:rsid w:val="006A0A62"/>
    <w:rsid w:val="006A13AF"/>
    <w:rsid w:val="006A28D9"/>
    <w:rsid w:val="006A6C38"/>
    <w:rsid w:val="006A7B6D"/>
    <w:rsid w:val="006B2AB6"/>
    <w:rsid w:val="006B359A"/>
    <w:rsid w:val="006B43A1"/>
    <w:rsid w:val="006B55A6"/>
    <w:rsid w:val="006B7DB6"/>
    <w:rsid w:val="006C14B5"/>
    <w:rsid w:val="006C1918"/>
    <w:rsid w:val="006C1A40"/>
    <w:rsid w:val="006C1EFE"/>
    <w:rsid w:val="006C3FE0"/>
    <w:rsid w:val="006C486C"/>
    <w:rsid w:val="006C4C47"/>
    <w:rsid w:val="006C530E"/>
    <w:rsid w:val="006C62A8"/>
    <w:rsid w:val="006C6C82"/>
    <w:rsid w:val="006D054D"/>
    <w:rsid w:val="006D0DAD"/>
    <w:rsid w:val="006D198F"/>
    <w:rsid w:val="006D43D5"/>
    <w:rsid w:val="006D4B61"/>
    <w:rsid w:val="006D51EE"/>
    <w:rsid w:val="006E1695"/>
    <w:rsid w:val="006E2C32"/>
    <w:rsid w:val="006E46C2"/>
    <w:rsid w:val="006E61DB"/>
    <w:rsid w:val="006E7E91"/>
    <w:rsid w:val="006F0F5D"/>
    <w:rsid w:val="006F23C5"/>
    <w:rsid w:val="006F70A9"/>
    <w:rsid w:val="0070294F"/>
    <w:rsid w:val="00702A4A"/>
    <w:rsid w:val="00702D39"/>
    <w:rsid w:val="007039DD"/>
    <w:rsid w:val="00705128"/>
    <w:rsid w:val="00705349"/>
    <w:rsid w:val="007056BF"/>
    <w:rsid w:val="0070676E"/>
    <w:rsid w:val="00712091"/>
    <w:rsid w:val="0071273E"/>
    <w:rsid w:val="00717CA4"/>
    <w:rsid w:val="00721195"/>
    <w:rsid w:val="00721C1C"/>
    <w:rsid w:val="00724B61"/>
    <w:rsid w:val="00725328"/>
    <w:rsid w:val="0072548D"/>
    <w:rsid w:val="007257C1"/>
    <w:rsid w:val="00725A34"/>
    <w:rsid w:val="00731F85"/>
    <w:rsid w:val="0073215E"/>
    <w:rsid w:val="0073293D"/>
    <w:rsid w:val="00732A9F"/>
    <w:rsid w:val="00732BA9"/>
    <w:rsid w:val="0073797D"/>
    <w:rsid w:val="007417EB"/>
    <w:rsid w:val="007436CD"/>
    <w:rsid w:val="00743869"/>
    <w:rsid w:val="00743D09"/>
    <w:rsid w:val="007440CD"/>
    <w:rsid w:val="00744E56"/>
    <w:rsid w:val="00750AB9"/>
    <w:rsid w:val="00751E37"/>
    <w:rsid w:val="00751E94"/>
    <w:rsid w:val="00752C88"/>
    <w:rsid w:val="007534F7"/>
    <w:rsid w:val="0075449A"/>
    <w:rsid w:val="00755D54"/>
    <w:rsid w:val="00756AAA"/>
    <w:rsid w:val="00756ED3"/>
    <w:rsid w:val="00757C51"/>
    <w:rsid w:val="007617D4"/>
    <w:rsid w:val="00762499"/>
    <w:rsid w:val="00763028"/>
    <w:rsid w:val="00764394"/>
    <w:rsid w:val="00765717"/>
    <w:rsid w:val="00767BE0"/>
    <w:rsid w:val="007700ED"/>
    <w:rsid w:val="00771F11"/>
    <w:rsid w:val="00772814"/>
    <w:rsid w:val="0077300C"/>
    <w:rsid w:val="00773B64"/>
    <w:rsid w:val="0077467C"/>
    <w:rsid w:val="007747CC"/>
    <w:rsid w:val="00774B9F"/>
    <w:rsid w:val="00774E7E"/>
    <w:rsid w:val="0077558E"/>
    <w:rsid w:val="007756CE"/>
    <w:rsid w:val="00776475"/>
    <w:rsid w:val="00776592"/>
    <w:rsid w:val="00776CA7"/>
    <w:rsid w:val="00776D0F"/>
    <w:rsid w:val="00777C68"/>
    <w:rsid w:val="007803A8"/>
    <w:rsid w:val="00780EAE"/>
    <w:rsid w:val="00781045"/>
    <w:rsid w:val="007823F0"/>
    <w:rsid w:val="00784091"/>
    <w:rsid w:val="00786327"/>
    <w:rsid w:val="007868D9"/>
    <w:rsid w:val="007876D7"/>
    <w:rsid w:val="00787731"/>
    <w:rsid w:val="00790C1B"/>
    <w:rsid w:val="00792444"/>
    <w:rsid w:val="00792ACE"/>
    <w:rsid w:val="007943EB"/>
    <w:rsid w:val="007955C9"/>
    <w:rsid w:val="00795FB1"/>
    <w:rsid w:val="007967C7"/>
    <w:rsid w:val="00797F49"/>
    <w:rsid w:val="007A03AD"/>
    <w:rsid w:val="007A155A"/>
    <w:rsid w:val="007A23F6"/>
    <w:rsid w:val="007A2D96"/>
    <w:rsid w:val="007A3EEF"/>
    <w:rsid w:val="007A47CE"/>
    <w:rsid w:val="007A4E3A"/>
    <w:rsid w:val="007A4EB0"/>
    <w:rsid w:val="007B164C"/>
    <w:rsid w:val="007B1E11"/>
    <w:rsid w:val="007B1F13"/>
    <w:rsid w:val="007B2368"/>
    <w:rsid w:val="007B4FD9"/>
    <w:rsid w:val="007B6CB5"/>
    <w:rsid w:val="007C34BD"/>
    <w:rsid w:val="007C3571"/>
    <w:rsid w:val="007C44EF"/>
    <w:rsid w:val="007C4BCA"/>
    <w:rsid w:val="007C5250"/>
    <w:rsid w:val="007C6CAE"/>
    <w:rsid w:val="007D14B8"/>
    <w:rsid w:val="007D221B"/>
    <w:rsid w:val="007D3086"/>
    <w:rsid w:val="007D4AE9"/>
    <w:rsid w:val="007D5805"/>
    <w:rsid w:val="007D5C75"/>
    <w:rsid w:val="007E069D"/>
    <w:rsid w:val="007E25CC"/>
    <w:rsid w:val="007E743C"/>
    <w:rsid w:val="007E791D"/>
    <w:rsid w:val="007F02B3"/>
    <w:rsid w:val="007F3F5E"/>
    <w:rsid w:val="007F46A2"/>
    <w:rsid w:val="007F4F29"/>
    <w:rsid w:val="007F6F38"/>
    <w:rsid w:val="00800143"/>
    <w:rsid w:val="0080042E"/>
    <w:rsid w:val="00800BD6"/>
    <w:rsid w:val="0080347B"/>
    <w:rsid w:val="00803A45"/>
    <w:rsid w:val="00804CD6"/>
    <w:rsid w:val="0080589D"/>
    <w:rsid w:val="00806530"/>
    <w:rsid w:val="00806AAD"/>
    <w:rsid w:val="00807490"/>
    <w:rsid w:val="00814508"/>
    <w:rsid w:val="0082187F"/>
    <w:rsid w:val="00823F7E"/>
    <w:rsid w:val="00826625"/>
    <w:rsid w:val="00827E15"/>
    <w:rsid w:val="008304A8"/>
    <w:rsid w:val="0083121D"/>
    <w:rsid w:val="008332DD"/>
    <w:rsid w:val="008336C5"/>
    <w:rsid w:val="008344B5"/>
    <w:rsid w:val="00834A28"/>
    <w:rsid w:val="00834E21"/>
    <w:rsid w:val="00842406"/>
    <w:rsid w:val="00842D3A"/>
    <w:rsid w:val="0084433A"/>
    <w:rsid w:val="008466C4"/>
    <w:rsid w:val="00846772"/>
    <w:rsid w:val="008541BA"/>
    <w:rsid w:val="00856471"/>
    <w:rsid w:val="0086467D"/>
    <w:rsid w:val="00864CE7"/>
    <w:rsid w:val="00865319"/>
    <w:rsid w:val="008660A9"/>
    <w:rsid w:val="00871448"/>
    <w:rsid w:val="00872426"/>
    <w:rsid w:val="00872CF7"/>
    <w:rsid w:val="0087509B"/>
    <w:rsid w:val="008765AA"/>
    <w:rsid w:val="00877C5F"/>
    <w:rsid w:val="00880152"/>
    <w:rsid w:val="00882CC4"/>
    <w:rsid w:val="00883B58"/>
    <w:rsid w:val="00884231"/>
    <w:rsid w:val="0088460C"/>
    <w:rsid w:val="00885856"/>
    <w:rsid w:val="00885A95"/>
    <w:rsid w:val="00886D01"/>
    <w:rsid w:val="00887A5E"/>
    <w:rsid w:val="00891065"/>
    <w:rsid w:val="008918B6"/>
    <w:rsid w:val="00891CAC"/>
    <w:rsid w:val="00893EED"/>
    <w:rsid w:val="008942EE"/>
    <w:rsid w:val="00894404"/>
    <w:rsid w:val="008946AD"/>
    <w:rsid w:val="00895FF1"/>
    <w:rsid w:val="00896345"/>
    <w:rsid w:val="00896F45"/>
    <w:rsid w:val="008A1F0F"/>
    <w:rsid w:val="008A1F69"/>
    <w:rsid w:val="008A2FE5"/>
    <w:rsid w:val="008A3E0E"/>
    <w:rsid w:val="008A4958"/>
    <w:rsid w:val="008A502B"/>
    <w:rsid w:val="008A69DE"/>
    <w:rsid w:val="008B2264"/>
    <w:rsid w:val="008B22F6"/>
    <w:rsid w:val="008B33AA"/>
    <w:rsid w:val="008B3752"/>
    <w:rsid w:val="008B41BE"/>
    <w:rsid w:val="008B4569"/>
    <w:rsid w:val="008C0893"/>
    <w:rsid w:val="008C2A2D"/>
    <w:rsid w:val="008C35E0"/>
    <w:rsid w:val="008C4DC1"/>
    <w:rsid w:val="008C6A44"/>
    <w:rsid w:val="008C7C5E"/>
    <w:rsid w:val="008D0DFF"/>
    <w:rsid w:val="008D2834"/>
    <w:rsid w:val="008D3B05"/>
    <w:rsid w:val="008D599A"/>
    <w:rsid w:val="008D64A9"/>
    <w:rsid w:val="008D7E53"/>
    <w:rsid w:val="008E0A42"/>
    <w:rsid w:val="008E2FD2"/>
    <w:rsid w:val="008E4121"/>
    <w:rsid w:val="008E4B9E"/>
    <w:rsid w:val="008E54A3"/>
    <w:rsid w:val="008E63FC"/>
    <w:rsid w:val="008E6F85"/>
    <w:rsid w:val="008E7DE3"/>
    <w:rsid w:val="008F0A0D"/>
    <w:rsid w:val="008F476A"/>
    <w:rsid w:val="008F6B3C"/>
    <w:rsid w:val="008F7816"/>
    <w:rsid w:val="00902805"/>
    <w:rsid w:val="0090462F"/>
    <w:rsid w:val="00905766"/>
    <w:rsid w:val="00906207"/>
    <w:rsid w:val="00906F70"/>
    <w:rsid w:val="009078F3"/>
    <w:rsid w:val="009110B1"/>
    <w:rsid w:val="009138B2"/>
    <w:rsid w:val="00913CF4"/>
    <w:rsid w:val="00916C63"/>
    <w:rsid w:val="0092126F"/>
    <w:rsid w:val="009212F5"/>
    <w:rsid w:val="0092303D"/>
    <w:rsid w:val="00924652"/>
    <w:rsid w:val="0093051E"/>
    <w:rsid w:val="009326CA"/>
    <w:rsid w:val="00934387"/>
    <w:rsid w:val="0093496A"/>
    <w:rsid w:val="0093794C"/>
    <w:rsid w:val="00942965"/>
    <w:rsid w:val="00950F8D"/>
    <w:rsid w:val="00951292"/>
    <w:rsid w:val="00951378"/>
    <w:rsid w:val="009515D0"/>
    <w:rsid w:val="00951F8C"/>
    <w:rsid w:val="009538F9"/>
    <w:rsid w:val="00954894"/>
    <w:rsid w:val="009563C6"/>
    <w:rsid w:val="009566DB"/>
    <w:rsid w:val="009603FB"/>
    <w:rsid w:val="00961C57"/>
    <w:rsid w:val="009642ED"/>
    <w:rsid w:val="00965640"/>
    <w:rsid w:val="00966FBF"/>
    <w:rsid w:val="009675EF"/>
    <w:rsid w:val="009700FE"/>
    <w:rsid w:val="009741D3"/>
    <w:rsid w:val="00980E0C"/>
    <w:rsid w:val="0098324B"/>
    <w:rsid w:val="009838DB"/>
    <w:rsid w:val="0098464E"/>
    <w:rsid w:val="009858B2"/>
    <w:rsid w:val="00987ADC"/>
    <w:rsid w:val="00990013"/>
    <w:rsid w:val="00991749"/>
    <w:rsid w:val="009A00B0"/>
    <w:rsid w:val="009A0481"/>
    <w:rsid w:val="009A2492"/>
    <w:rsid w:val="009A32AE"/>
    <w:rsid w:val="009A3BE5"/>
    <w:rsid w:val="009A3BEF"/>
    <w:rsid w:val="009A53C7"/>
    <w:rsid w:val="009A623B"/>
    <w:rsid w:val="009A7485"/>
    <w:rsid w:val="009B0317"/>
    <w:rsid w:val="009B19A0"/>
    <w:rsid w:val="009B1DF6"/>
    <w:rsid w:val="009B1FFF"/>
    <w:rsid w:val="009B4AB6"/>
    <w:rsid w:val="009B4B96"/>
    <w:rsid w:val="009B4EA0"/>
    <w:rsid w:val="009B503B"/>
    <w:rsid w:val="009B6FBC"/>
    <w:rsid w:val="009B7FC8"/>
    <w:rsid w:val="009C14DF"/>
    <w:rsid w:val="009C3691"/>
    <w:rsid w:val="009C399C"/>
    <w:rsid w:val="009C3EF6"/>
    <w:rsid w:val="009C4F51"/>
    <w:rsid w:val="009C72F1"/>
    <w:rsid w:val="009D01A2"/>
    <w:rsid w:val="009D170A"/>
    <w:rsid w:val="009D202A"/>
    <w:rsid w:val="009D3612"/>
    <w:rsid w:val="009D3A79"/>
    <w:rsid w:val="009D3FA0"/>
    <w:rsid w:val="009D4668"/>
    <w:rsid w:val="009D4FDE"/>
    <w:rsid w:val="009D523A"/>
    <w:rsid w:val="009D5EE6"/>
    <w:rsid w:val="009E086A"/>
    <w:rsid w:val="009E13FC"/>
    <w:rsid w:val="009E169C"/>
    <w:rsid w:val="009E181A"/>
    <w:rsid w:val="009E2F40"/>
    <w:rsid w:val="009E445D"/>
    <w:rsid w:val="009E5FAD"/>
    <w:rsid w:val="009E63D7"/>
    <w:rsid w:val="009E63F1"/>
    <w:rsid w:val="009E748C"/>
    <w:rsid w:val="009E7652"/>
    <w:rsid w:val="009F053D"/>
    <w:rsid w:val="009F0B0A"/>
    <w:rsid w:val="009F0C6C"/>
    <w:rsid w:val="009F1425"/>
    <w:rsid w:val="009F741C"/>
    <w:rsid w:val="00A00386"/>
    <w:rsid w:val="00A0182E"/>
    <w:rsid w:val="00A02EB9"/>
    <w:rsid w:val="00A03C7D"/>
    <w:rsid w:val="00A04B17"/>
    <w:rsid w:val="00A0629A"/>
    <w:rsid w:val="00A06BC6"/>
    <w:rsid w:val="00A0716A"/>
    <w:rsid w:val="00A0736F"/>
    <w:rsid w:val="00A07A56"/>
    <w:rsid w:val="00A1138B"/>
    <w:rsid w:val="00A140C4"/>
    <w:rsid w:val="00A205F2"/>
    <w:rsid w:val="00A20879"/>
    <w:rsid w:val="00A20E86"/>
    <w:rsid w:val="00A21B0D"/>
    <w:rsid w:val="00A22039"/>
    <w:rsid w:val="00A22078"/>
    <w:rsid w:val="00A23556"/>
    <w:rsid w:val="00A23623"/>
    <w:rsid w:val="00A2669D"/>
    <w:rsid w:val="00A308C6"/>
    <w:rsid w:val="00A30AE1"/>
    <w:rsid w:val="00A32268"/>
    <w:rsid w:val="00A330DA"/>
    <w:rsid w:val="00A33213"/>
    <w:rsid w:val="00A33C58"/>
    <w:rsid w:val="00A33F04"/>
    <w:rsid w:val="00A34BB7"/>
    <w:rsid w:val="00A41476"/>
    <w:rsid w:val="00A42868"/>
    <w:rsid w:val="00A4337B"/>
    <w:rsid w:val="00A433F3"/>
    <w:rsid w:val="00A43665"/>
    <w:rsid w:val="00A43947"/>
    <w:rsid w:val="00A476B0"/>
    <w:rsid w:val="00A512DD"/>
    <w:rsid w:val="00A56F10"/>
    <w:rsid w:val="00A571A8"/>
    <w:rsid w:val="00A57D75"/>
    <w:rsid w:val="00A600A2"/>
    <w:rsid w:val="00A620BE"/>
    <w:rsid w:val="00A62272"/>
    <w:rsid w:val="00A63D8C"/>
    <w:rsid w:val="00A66FB6"/>
    <w:rsid w:val="00A67786"/>
    <w:rsid w:val="00A70C05"/>
    <w:rsid w:val="00A70C2C"/>
    <w:rsid w:val="00A73880"/>
    <w:rsid w:val="00A7486B"/>
    <w:rsid w:val="00A750D8"/>
    <w:rsid w:val="00A753AE"/>
    <w:rsid w:val="00A758A5"/>
    <w:rsid w:val="00A80EB9"/>
    <w:rsid w:val="00A813E6"/>
    <w:rsid w:val="00A81DD7"/>
    <w:rsid w:val="00A82DE8"/>
    <w:rsid w:val="00A87687"/>
    <w:rsid w:val="00A876D3"/>
    <w:rsid w:val="00A909F3"/>
    <w:rsid w:val="00A952AC"/>
    <w:rsid w:val="00A95E37"/>
    <w:rsid w:val="00A95E96"/>
    <w:rsid w:val="00AA142A"/>
    <w:rsid w:val="00AA2359"/>
    <w:rsid w:val="00AA5539"/>
    <w:rsid w:val="00AB0471"/>
    <w:rsid w:val="00AB04E9"/>
    <w:rsid w:val="00AB1FA6"/>
    <w:rsid w:val="00AB215E"/>
    <w:rsid w:val="00AB2872"/>
    <w:rsid w:val="00AB3420"/>
    <w:rsid w:val="00AB5161"/>
    <w:rsid w:val="00AB5DD4"/>
    <w:rsid w:val="00AC0792"/>
    <w:rsid w:val="00AC275E"/>
    <w:rsid w:val="00AC36B2"/>
    <w:rsid w:val="00AC5E5D"/>
    <w:rsid w:val="00AD0A9C"/>
    <w:rsid w:val="00AD1A1F"/>
    <w:rsid w:val="00AD1B6E"/>
    <w:rsid w:val="00AD4453"/>
    <w:rsid w:val="00AD4AD5"/>
    <w:rsid w:val="00AD5A87"/>
    <w:rsid w:val="00AD5C14"/>
    <w:rsid w:val="00AD60FD"/>
    <w:rsid w:val="00AD7755"/>
    <w:rsid w:val="00AE2673"/>
    <w:rsid w:val="00AE3F44"/>
    <w:rsid w:val="00AE51B0"/>
    <w:rsid w:val="00AE6033"/>
    <w:rsid w:val="00AE6EC9"/>
    <w:rsid w:val="00AE7C25"/>
    <w:rsid w:val="00AF2088"/>
    <w:rsid w:val="00AF268F"/>
    <w:rsid w:val="00AF36EE"/>
    <w:rsid w:val="00AF62FB"/>
    <w:rsid w:val="00AF682D"/>
    <w:rsid w:val="00AF7CE2"/>
    <w:rsid w:val="00B013D2"/>
    <w:rsid w:val="00B0299D"/>
    <w:rsid w:val="00B02BF9"/>
    <w:rsid w:val="00B032FE"/>
    <w:rsid w:val="00B12376"/>
    <w:rsid w:val="00B126AB"/>
    <w:rsid w:val="00B15549"/>
    <w:rsid w:val="00B16ABD"/>
    <w:rsid w:val="00B2207C"/>
    <w:rsid w:val="00B22C97"/>
    <w:rsid w:val="00B23887"/>
    <w:rsid w:val="00B27242"/>
    <w:rsid w:val="00B27812"/>
    <w:rsid w:val="00B30238"/>
    <w:rsid w:val="00B30CAD"/>
    <w:rsid w:val="00B32612"/>
    <w:rsid w:val="00B33453"/>
    <w:rsid w:val="00B340B2"/>
    <w:rsid w:val="00B349F0"/>
    <w:rsid w:val="00B36DF6"/>
    <w:rsid w:val="00B3705E"/>
    <w:rsid w:val="00B41177"/>
    <w:rsid w:val="00B42243"/>
    <w:rsid w:val="00B42500"/>
    <w:rsid w:val="00B43025"/>
    <w:rsid w:val="00B43D28"/>
    <w:rsid w:val="00B43EF7"/>
    <w:rsid w:val="00B4723A"/>
    <w:rsid w:val="00B53C8A"/>
    <w:rsid w:val="00B546BF"/>
    <w:rsid w:val="00B61A17"/>
    <w:rsid w:val="00B63542"/>
    <w:rsid w:val="00B63E48"/>
    <w:rsid w:val="00B650F0"/>
    <w:rsid w:val="00B65267"/>
    <w:rsid w:val="00B666F3"/>
    <w:rsid w:val="00B66A2D"/>
    <w:rsid w:val="00B70F9D"/>
    <w:rsid w:val="00B7219D"/>
    <w:rsid w:val="00B74646"/>
    <w:rsid w:val="00B74E97"/>
    <w:rsid w:val="00B7789A"/>
    <w:rsid w:val="00B80321"/>
    <w:rsid w:val="00B8095C"/>
    <w:rsid w:val="00B80F1D"/>
    <w:rsid w:val="00B81053"/>
    <w:rsid w:val="00B84AFC"/>
    <w:rsid w:val="00B863BB"/>
    <w:rsid w:val="00B906B7"/>
    <w:rsid w:val="00B91866"/>
    <w:rsid w:val="00B93987"/>
    <w:rsid w:val="00B964F5"/>
    <w:rsid w:val="00B9717C"/>
    <w:rsid w:val="00B973DC"/>
    <w:rsid w:val="00B973F2"/>
    <w:rsid w:val="00BA36C9"/>
    <w:rsid w:val="00BA63B2"/>
    <w:rsid w:val="00BA6D18"/>
    <w:rsid w:val="00BA7511"/>
    <w:rsid w:val="00BB021F"/>
    <w:rsid w:val="00BB0422"/>
    <w:rsid w:val="00BB0DC2"/>
    <w:rsid w:val="00BB2152"/>
    <w:rsid w:val="00BB2690"/>
    <w:rsid w:val="00BB3B59"/>
    <w:rsid w:val="00BB714C"/>
    <w:rsid w:val="00BB7788"/>
    <w:rsid w:val="00BC1252"/>
    <w:rsid w:val="00BC172A"/>
    <w:rsid w:val="00BC4B2D"/>
    <w:rsid w:val="00BC556B"/>
    <w:rsid w:val="00BC60FE"/>
    <w:rsid w:val="00BC6508"/>
    <w:rsid w:val="00BC6578"/>
    <w:rsid w:val="00BC6C79"/>
    <w:rsid w:val="00BC7953"/>
    <w:rsid w:val="00BD3E1F"/>
    <w:rsid w:val="00BD5C52"/>
    <w:rsid w:val="00BD5EC5"/>
    <w:rsid w:val="00BD7520"/>
    <w:rsid w:val="00BE15A5"/>
    <w:rsid w:val="00BE373C"/>
    <w:rsid w:val="00BE4AC2"/>
    <w:rsid w:val="00BE6038"/>
    <w:rsid w:val="00BE65C8"/>
    <w:rsid w:val="00BE7023"/>
    <w:rsid w:val="00BF0545"/>
    <w:rsid w:val="00BF08E8"/>
    <w:rsid w:val="00BF156A"/>
    <w:rsid w:val="00BF2D74"/>
    <w:rsid w:val="00BF41E3"/>
    <w:rsid w:val="00BF44DD"/>
    <w:rsid w:val="00BF45B0"/>
    <w:rsid w:val="00BF4808"/>
    <w:rsid w:val="00BF6092"/>
    <w:rsid w:val="00BF643D"/>
    <w:rsid w:val="00BF754C"/>
    <w:rsid w:val="00C00651"/>
    <w:rsid w:val="00C01787"/>
    <w:rsid w:val="00C036F9"/>
    <w:rsid w:val="00C04645"/>
    <w:rsid w:val="00C05EED"/>
    <w:rsid w:val="00C11153"/>
    <w:rsid w:val="00C13A39"/>
    <w:rsid w:val="00C1424A"/>
    <w:rsid w:val="00C14341"/>
    <w:rsid w:val="00C14633"/>
    <w:rsid w:val="00C15733"/>
    <w:rsid w:val="00C16A8B"/>
    <w:rsid w:val="00C1700C"/>
    <w:rsid w:val="00C24D29"/>
    <w:rsid w:val="00C24F0C"/>
    <w:rsid w:val="00C30425"/>
    <w:rsid w:val="00C37A9F"/>
    <w:rsid w:val="00C4048F"/>
    <w:rsid w:val="00C43F72"/>
    <w:rsid w:val="00C44B07"/>
    <w:rsid w:val="00C4602A"/>
    <w:rsid w:val="00C46406"/>
    <w:rsid w:val="00C4723D"/>
    <w:rsid w:val="00C47C7C"/>
    <w:rsid w:val="00C50249"/>
    <w:rsid w:val="00C5296E"/>
    <w:rsid w:val="00C52C65"/>
    <w:rsid w:val="00C52EF3"/>
    <w:rsid w:val="00C5585D"/>
    <w:rsid w:val="00C57F7A"/>
    <w:rsid w:val="00C60FD3"/>
    <w:rsid w:val="00C6143B"/>
    <w:rsid w:val="00C61AF5"/>
    <w:rsid w:val="00C62A91"/>
    <w:rsid w:val="00C657C9"/>
    <w:rsid w:val="00C662C2"/>
    <w:rsid w:val="00C66CA4"/>
    <w:rsid w:val="00C73D80"/>
    <w:rsid w:val="00C74DB2"/>
    <w:rsid w:val="00C75AF7"/>
    <w:rsid w:val="00C77508"/>
    <w:rsid w:val="00C80149"/>
    <w:rsid w:val="00C8184B"/>
    <w:rsid w:val="00C81A83"/>
    <w:rsid w:val="00C81BF4"/>
    <w:rsid w:val="00C826FE"/>
    <w:rsid w:val="00C85356"/>
    <w:rsid w:val="00C85643"/>
    <w:rsid w:val="00C857DB"/>
    <w:rsid w:val="00C90B3E"/>
    <w:rsid w:val="00C94726"/>
    <w:rsid w:val="00C962B4"/>
    <w:rsid w:val="00C96575"/>
    <w:rsid w:val="00C96E7D"/>
    <w:rsid w:val="00C97FA3"/>
    <w:rsid w:val="00CA0EC7"/>
    <w:rsid w:val="00CA1BA5"/>
    <w:rsid w:val="00CA1F2C"/>
    <w:rsid w:val="00CA1F88"/>
    <w:rsid w:val="00CA2460"/>
    <w:rsid w:val="00CA3574"/>
    <w:rsid w:val="00CA5BB4"/>
    <w:rsid w:val="00CA7908"/>
    <w:rsid w:val="00CB0F60"/>
    <w:rsid w:val="00CB2EBB"/>
    <w:rsid w:val="00CB5AAD"/>
    <w:rsid w:val="00CB62E3"/>
    <w:rsid w:val="00CC000D"/>
    <w:rsid w:val="00CC0583"/>
    <w:rsid w:val="00CC14AB"/>
    <w:rsid w:val="00CC263B"/>
    <w:rsid w:val="00CC3F0A"/>
    <w:rsid w:val="00CC66D4"/>
    <w:rsid w:val="00CC69E2"/>
    <w:rsid w:val="00CD00AB"/>
    <w:rsid w:val="00CD240D"/>
    <w:rsid w:val="00CD3061"/>
    <w:rsid w:val="00CD3504"/>
    <w:rsid w:val="00CD488D"/>
    <w:rsid w:val="00CD5788"/>
    <w:rsid w:val="00CD58A1"/>
    <w:rsid w:val="00CE16D0"/>
    <w:rsid w:val="00CE36FB"/>
    <w:rsid w:val="00CE52A5"/>
    <w:rsid w:val="00CF232B"/>
    <w:rsid w:val="00CF2C6A"/>
    <w:rsid w:val="00CF3098"/>
    <w:rsid w:val="00CF37E1"/>
    <w:rsid w:val="00CF470E"/>
    <w:rsid w:val="00CF66D0"/>
    <w:rsid w:val="00CF777C"/>
    <w:rsid w:val="00D00014"/>
    <w:rsid w:val="00D00C2C"/>
    <w:rsid w:val="00D02B31"/>
    <w:rsid w:val="00D03BD8"/>
    <w:rsid w:val="00D04A48"/>
    <w:rsid w:val="00D05C0E"/>
    <w:rsid w:val="00D06109"/>
    <w:rsid w:val="00D11F73"/>
    <w:rsid w:val="00D166C5"/>
    <w:rsid w:val="00D174D5"/>
    <w:rsid w:val="00D2082E"/>
    <w:rsid w:val="00D212F3"/>
    <w:rsid w:val="00D23642"/>
    <w:rsid w:val="00D247AF"/>
    <w:rsid w:val="00D265F7"/>
    <w:rsid w:val="00D27827"/>
    <w:rsid w:val="00D27B55"/>
    <w:rsid w:val="00D30192"/>
    <w:rsid w:val="00D327D8"/>
    <w:rsid w:val="00D35C14"/>
    <w:rsid w:val="00D362EB"/>
    <w:rsid w:val="00D36AF7"/>
    <w:rsid w:val="00D376DE"/>
    <w:rsid w:val="00D379F2"/>
    <w:rsid w:val="00D37B3A"/>
    <w:rsid w:val="00D414F4"/>
    <w:rsid w:val="00D4261A"/>
    <w:rsid w:val="00D45F5E"/>
    <w:rsid w:val="00D47D32"/>
    <w:rsid w:val="00D501B5"/>
    <w:rsid w:val="00D5082E"/>
    <w:rsid w:val="00D517F2"/>
    <w:rsid w:val="00D51CB0"/>
    <w:rsid w:val="00D5355A"/>
    <w:rsid w:val="00D53E09"/>
    <w:rsid w:val="00D5551C"/>
    <w:rsid w:val="00D565CC"/>
    <w:rsid w:val="00D565F6"/>
    <w:rsid w:val="00D637A9"/>
    <w:rsid w:val="00D63E9B"/>
    <w:rsid w:val="00D64418"/>
    <w:rsid w:val="00D65432"/>
    <w:rsid w:val="00D6556C"/>
    <w:rsid w:val="00D6572C"/>
    <w:rsid w:val="00D65E36"/>
    <w:rsid w:val="00D6682C"/>
    <w:rsid w:val="00D669C5"/>
    <w:rsid w:val="00D66C03"/>
    <w:rsid w:val="00D66F38"/>
    <w:rsid w:val="00D70C21"/>
    <w:rsid w:val="00D731C2"/>
    <w:rsid w:val="00D759B4"/>
    <w:rsid w:val="00D76FA0"/>
    <w:rsid w:val="00D82970"/>
    <w:rsid w:val="00D82974"/>
    <w:rsid w:val="00D82C2E"/>
    <w:rsid w:val="00D839BE"/>
    <w:rsid w:val="00D845D2"/>
    <w:rsid w:val="00D8486D"/>
    <w:rsid w:val="00D84E2F"/>
    <w:rsid w:val="00D865F3"/>
    <w:rsid w:val="00D92006"/>
    <w:rsid w:val="00D9687C"/>
    <w:rsid w:val="00D97777"/>
    <w:rsid w:val="00DA245E"/>
    <w:rsid w:val="00DA3F11"/>
    <w:rsid w:val="00DA4E61"/>
    <w:rsid w:val="00DB06A2"/>
    <w:rsid w:val="00DB1294"/>
    <w:rsid w:val="00DB22C9"/>
    <w:rsid w:val="00DB23E1"/>
    <w:rsid w:val="00DB25E1"/>
    <w:rsid w:val="00DB4145"/>
    <w:rsid w:val="00DB50F8"/>
    <w:rsid w:val="00DB58BE"/>
    <w:rsid w:val="00DC0845"/>
    <w:rsid w:val="00DC2091"/>
    <w:rsid w:val="00DC637D"/>
    <w:rsid w:val="00DC65D6"/>
    <w:rsid w:val="00DD0186"/>
    <w:rsid w:val="00DD2908"/>
    <w:rsid w:val="00DD3B81"/>
    <w:rsid w:val="00DD3F3A"/>
    <w:rsid w:val="00DD4EBF"/>
    <w:rsid w:val="00DD5E89"/>
    <w:rsid w:val="00DD6755"/>
    <w:rsid w:val="00DD7C36"/>
    <w:rsid w:val="00DE14DC"/>
    <w:rsid w:val="00DE2062"/>
    <w:rsid w:val="00DE2662"/>
    <w:rsid w:val="00DE3009"/>
    <w:rsid w:val="00DE34CD"/>
    <w:rsid w:val="00DE597D"/>
    <w:rsid w:val="00DF01D3"/>
    <w:rsid w:val="00DF115F"/>
    <w:rsid w:val="00DF1BD6"/>
    <w:rsid w:val="00DF20A5"/>
    <w:rsid w:val="00DF6D8D"/>
    <w:rsid w:val="00DF7384"/>
    <w:rsid w:val="00DF7471"/>
    <w:rsid w:val="00E00D89"/>
    <w:rsid w:val="00E01C26"/>
    <w:rsid w:val="00E0334A"/>
    <w:rsid w:val="00E03704"/>
    <w:rsid w:val="00E0405E"/>
    <w:rsid w:val="00E041E9"/>
    <w:rsid w:val="00E05C9B"/>
    <w:rsid w:val="00E124BA"/>
    <w:rsid w:val="00E143AA"/>
    <w:rsid w:val="00E21B30"/>
    <w:rsid w:val="00E2228F"/>
    <w:rsid w:val="00E222A9"/>
    <w:rsid w:val="00E231EA"/>
    <w:rsid w:val="00E245C5"/>
    <w:rsid w:val="00E26286"/>
    <w:rsid w:val="00E272D0"/>
    <w:rsid w:val="00E303D2"/>
    <w:rsid w:val="00E314B9"/>
    <w:rsid w:val="00E31775"/>
    <w:rsid w:val="00E3259C"/>
    <w:rsid w:val="00E33836"/>
    <w:rsid w:val="00E360A2"/>
    <w:rsid w:val="00E363D5"/>
    <w:rsid w:val="00E403BE"/>
    <w:rsid w:val="00E413F0"/>
    <w:rsid w:val="00E42680"/>
    <w:rsid w:val="00E431BA"/>
    <w:rsid w:val="00E440FD"/>
    <w:rsid w:val="00E46D26"/>
    <w:rsid w:val="00E473A2"/>
    <w:rsid w:val="00E50083"/>
    <w:rsid w:val="00E50CAC"/>
    <w:rsid w:val="00E51414"/>
    <w:rsid w:val="00E52159"/>
    <w:rsid w:val="00E52416"/>
    <w:rsid w:val="00E54C41"/>
    <w:rsid w:val="00E55EFE"/>
    <w:rsid w:val="00E607A9"/>
    <w:rsid w:val="00E63388"/>
    <w:rsid w:val="00E64294"/>
    <w:rsid w:val="00E6474F"/>
    <w:rsid w:val="00E6628C"/>
    <w:rsid w:val="00E67914"/>
    <w:rsid w:val="00E70306"/>
    <w:rsid w:val="00E70647"/>
    <w:rsid w:val="00E7272F"/>
    <w:rsid w:val="00E73458"/>
    <w:rsid w:val="00E743CE"/>
    <w:rsid w:val="00E7555F"/>
    <w:rsid w:val="00E755AA"/>
    <w:rsid w:val="00E75696"/>
    <w:rsid w:val="00E75A18"/>
    <w:rsid w:val="00E774B3"/>
    <w:rsid w:val="00E814A5"/>
    <w:rsid w:val="00E85CA0"/>
    <w:rsid w:val="00E87352"/>
    <w:rsid w:val="00E910E5"/>
    <w:rsid w:val="00E937FD"/>
    <w:rsid w:val="00E938B0"/>
    <w:rsid w:val="00E96DF5"/>
    <w:rsid w:val="00EA006D"/>
    <w:rsid w:val="00EA0C44"/>
    <w:rsid w:val="00EA0DA1"/>
    <w:rsid w:val="00EA1F2E"/>
    <w:rsid w:val="00EA59C8"/>
    <w:rsid w:val="00EB05CA"/>
    <w:rsid w:val="00EB077C"/>
    <w:rsid w:val="00EB352B"/>
    <w:rsid w:val="00EB7A6A"/>
    <w:rsid w:val="00EB7FD4"/>
    <w:rsid w:val="00EC0E7E"/>
    <w:rsid w:val="00EC0F14"/>
    <w:rsid w:val="00EC1460"/>
    <w:rsid w:val="00EC2698"/>
    <w:rsid w:val="00EC2BC1"/>
    <w:rsid w:val="00EC4327"/>
    <w:rsid w:val="00EC4A4A"/>
    <w:rsid w:val="00EC4AA2"/>
    <w:rsid w:val="00EC6719"/>
    <w:rsid w:val="00EC6CEC"/>
    <w:rsid w:val="00ED5C7D"/>
    <w:rsid w:val="00EE0C99"/>
    <w:rsid w:val="00EE10A0"/>
    <w:rsid w:val="00EE153D"/>
    <w:rsid w:val="00EE4D09"/>
    <w:rsid w:val="00EE51E0"/>
    <w:rsid w:val="00EE52E4"/>
    <w:rsid w:val="00EE720D"/>
    <w:rsid w:val="00EF0822"/>
    <w:rsid w:val="00EF3BDF"/>
    <w:rsid w:val="00EF5F43"/>
    <w:rsid w:val="00F01B83"/>
    <w:rsid w:val="00F01D41"/>
    <w:rsid w:val="00F030C3"/>
    <w:rsid w:val="00F04B67"/>
    <w:rsid w:val="00F05349"/>
    <w:rsid w:val="00F0668E"/>
    <w:rsid w:val="00F06CD7"/>
    <w:rsid w:val="00F1192C"/>
    <w:rsid w:val="00F11B04"/>
    <w:rsid w:val="00F12D35"/>
    <w:rsid w:val="00F14654"/>
    <w:rsid w:val="00F16178"/>
    <w:rsid w:val="00F1762C"/>
    <w:rsid w:val="00F178CA"/>
    <w:rsid w:val="00F22F02"/>
    <w:rsid w:val="00F232AC"/>
    <w:rsid w:val="00F2488F"/>
    <w:rsid w:val="00F265D4"/>
    <w:rsid w:val="00F277F8"/>
    <w:rsid w:val="00F302BB"/>
    <w:rsid w:val="00F31305"/>
    <w:rsid w:val="00F31C29"/>
    <w:rsid w:val="00F32EE3"/>
    <w:rsid w:val="00F34059"/>
    <w:rsid w:val="00F36883"/>
    <w:rsid w:val="00F41C17"/>
    <w:rsid w:val="00F420DB"/>
    <w:rsid w:val="00F42157"/>
    <w:rsid w:val="00F4581D"/>
    <w:rsid w:val="00F55E2A"/>
    <w:rsid w:val="00F56414"/>
    <w:rsid w:val="00F57028"/>
    <w:rsid w:val="00F60138"/>
    <w:rsid w:val="00F60660"/>
    <w:rsid w:val="00F6243F"/>
    <w:rsid w:val="00F641CA"/>
    <w:rsid w:val="00F64764"/>
    <w:rsid w:val="00F67668"/>
    <w:rsid w:val="00F67703"/>
    <w:rsid w:val="00F70DFC"/>
    <w:rsid w:val="00F725F5"/>
    <w:rsid w:val="00F736CB"/>
    <w:rsid w:val="00F76A5B"/>
    <w:rsid w:val="00F76E0B"/>
    <w:rsid w:val="00F81767"/>
    <w:rsid w:val="00F81ECF"/>
    <w:rsid w:val="00F82F4F"/>
    <w:rsid w:val="00F8416F"/>
    <w:rsid w:val="00F84170"/>
    <w:rsid w:val="00F8515D"/>
    <w:rsid w:val="00F86241"/>
    <w:rsid w:val="00F90825"/>
    <w:rsid w:val="00F926B3"/>
    <w:rsid w:val="00F96268"/>
    <w:rsid w:val="00F9730E"/>
    <w:rsid w:val="00F978F3"/>
    <w:rsid w:val="00FA267C"/>
    <w:rsid w:val="00FA5388"/>
    <w:rsid w:val="00FA53B4"/>
    <w:rsid w:val="00FB0064"/>
    <w:rsid w:val="00FB11C7"/>
    <w:rsid w:val="00FB13F4"/>
    <w:rsid w:val="00FB1DE4"/>
    <w:rsid w:val="00FB2D7D"/>
    <w:rsid w:val="00FB4578"/>
    <w:rsid w:val="00FB53F2"/>
    <w:rsid w:val="00FB5C41"/>
    <w:rsid w:val="00FB6304"/>
    <w:rsid w:val="00FB6469"/>
    <w:rsid w:val="00FC22F4"/>
    <w:rsid w:val="00FC27D6"/>
    <w:rsid w:val="00FC45A0"/>
    <w:rsid w:val="00FC7142"/>
    <w:rsid w:val="00FC7451"/>
    <w:rsid w:val="00FC7E38"/>
    <w:rsid w:val="00FD2687"/>
    <w:rsid w:val="00FD4A26"/>
    <w:rsid w:val="00FD59E0"/>
    <w:rsid w:val="00FE02F1"/>
    <w:rsid w:val="00FE0D96"/>
    <w:rsid w:val="00FE13AF"/>
    <w:rsid w:val="00FE20AB"/>
    <w:rsid w:val="00FE35AA"/>
    <w:rsid w:val="00FF1611"/>
    <w:rsid w:val="00FF3060"/>
    <w:rsid w:val="00FF3EC4"/>
    <w:rsid w:val="00FF3ED4"/>
    <w:rsid w:val="00FF45C1"/>
    <w:rsid w:val="00FF78BF"/>
    <w:rsid w:val="07BA007D"/>
    <w:rsid w:val="0D253D93"/>
    <w:rsid w:val="0E5C3BF7"/>
    <w:rsid w:val="10423D06"/>
    <w:rsid w:val="26017B36"/>
    <w:rsid w:val="26334A3B"/>
    <w:rsid w:val="2764102D"/>
    <w:rsid w:val="279F3512"/>
    <w:rsid w:val="40A45937"/>
    <w:rsid w:val="4BD02AF9"/>
    <w:rsid w:val="5B5E4254"/>
    <w:rsid w:val="5F433BF8"/>
    <w:rsid w:val="6B826975"/>
    <w:rsid w:val="73271DB4"/>
    <w:rsid w:val="7A5B69A7"/>
    <w:rsid w:val="7D8659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uto"/>
      <w:jc w:val="both"/>
      <w:textAlignment w:val="baseline"/>
    </w:pPr>
    <w:rPr>
      <w:rFonts w:ascii="Tahoma" w:hAnsi="Tahoma" w:eastAsia="仿宋_GB2312" w:cs="Times New Roman"/>
      <w:kern w:val="24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pacing w:before="340" w:after="330" w:line="578" w:lineRule="atLeast"/>
      <w:outlineLvl w:val="0"/>
    </w:pPr>
    <w:rPr>
      <w:b/>
      <w:bCs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b/>
      <w:bCs/>
      <w:sz w:val="30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Cs w:val="24"/>
    </w:rPr>
  </w:style>
  <w:style w:type="paragraph" w:styleId="8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Cs w:val="24"/>
    </w:rPr>
  </w:style>
  <w:style w:type="paragraph" w:styleId="9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Cs w:val="24"/>
    </w:rPr>
  </w:style>
  <w:style w:type="paragraph" w:styleId="10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 w:val="21"/>
      <w:szCs w:val="21"/>
    </w:rPr>
  </w:style>
  <w:style w:type="character" w:default="1" w:styleId="37">
    <w:name w:val="Default Paragraph Font"/>
    <w:unhideWhenUsed/>
    <w:qFormat/>
    <w:uiPriority w:val="1"/>
  </w:style>
  <w:style w:type="table" w:default="1" w:styleId="4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2520" w:leftChars="1200"/>
    </w:pPr>
  </w:style>
  <w:style w:type="paragraph" w:styleId="12">
    <w:name w:val="Body Text First Indent"/>
    <w:basedOn w:val="13"/>
    <w:link w:val="84"/>
    <w:unhideWhenUsed/>
    <w:qFormat/>
    <w:uiPriority w:val="99"/>
    <w:pPr>
      <w:widowControl/>
      <w:adjustRightInd/>
      <w:spacing w:after="120" w:line="360" w:lineRule="auto"/>
      <w:ind w:left="360" w:firstLine="420" w:firstLineChars="100"/>
      <w:jc w:val="left"/>
      <w:textAlignment w:val="auto"/>
    </w:pPr>
    <w:rPr>
      <w:rFonts w:ascii="Times New Roman" w:hAnsi="Times New Roman" w:eastAsiaTheme="minorEastAsia"/>
      <w:kern w:val="0"/>
      <w:sz w:val="24"/>
      <w:lang w:eastAsia="en-US"/>
    </w:rPr>
  </w:style>
  <w:style w:type="paragraph" w:styleId="13">
    <w:name w:val="Body Text"/>
    <w:basedOn w:val="1"/>
    <w:link w:val="83"/>
    <w:qFormat/>
    <w:uiPriority w:val="0"/>
    <w:pPr>
      <w:spacing w:line="240" w:lineRule="auto"/>
    </w:pPr>
    <w:rPr>
      <w:sz w:val="21"/>
    </w:rPr>
  </w:style>
  <w:style w:type="paragraph" w:styleId="14">
    <w:name w:val="Normal Indent"/>
    <w:basedOn w:val="1"/>
    <w:qFormat/>
    <w:uiPriority w:val="0"/>
    <w:pPr>
      <w:adjustRightInd/>
      <w:spacing w:line="240" w:lineRule="atLeast"/>
      <w:ind w:left="900" w:hanging="900"/>
      <w:jc w:val="left"/>
      <w:textAlignment w:val="auto"/>
    </w:pPr>
    <w:rPr>
      <w:rFonts w:ascii="宋体" w:hAnsi="Times New Roman" w:eastAsia="宋体"/>
      <w:snapToGrid w:val="0"/>
      <w:kern w:val="0"/>
      <w:sz w:val="20"/>
    </w:rPr>
  </w:style>
  <w:style w:type="paragraph" w:styleId="1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</w:rPr>
  </w:style>
  <w:style w:type="paragraph" w:styleId="16">
    <w:name w:val="Document Map"/>
    <w:basedOn w:val="1"/>
    <w:semiHidden/>
    <w:qFormat/>
    <w:uiPriority w:val="0"/>
    <w:pPr>
      <w:shd w:val="clear" w:color="auto" w:fill="000080"/>
    </w:pPr>
  </w:style>
  <w:style w:type="paragraph" w:styleId="17">
    <w:name w:val="Body Text 3"/>
    <w:basedOn w:val="1"/>
    <w:qFormat/>
    <w:uiPriority w:val="0"/>
    <w:pPr>
      <w:spacing w:line="240" w:lineRule="auto"/>
      <w:jc w:val="center"/>
    </w:pPr>
    <w:rPr>
      <w:sz w:val="21"/>
    </w:rPr>
  </w:style>
  <w:style w:type="paragraph" w:styleId="18">
    <w:name w:val="Body Text Indent"/>
    <w:basedOn w:val="1"/>
    <w:qFormat/>
    <w:uiPriority w:val="0"/>
    <w:pPr>
      <w:ind w:firstLine="480" w:firstLineChars="200"/>
    </w:pPr>
    <w:rPr>
      <w:rFonts w:ascii="宋体"/>
    </w:rPr>
  </w:style>
  <w:style w:type="paragraph" w:styleId="19">
    <w:name w:val="List 2"/>
    <w:basedOn w:val="1"/>
    <w:qFormat/>
    <w:uiPriority w:val="0"/>
    <w:pPr>
      <w:adjustRightInd/>
      <w:ind w:left="840" w:hanging="420"/>
      <w:textAlignment w:val="auto"/>
    </w:pPr>
    <w:rPr>
      <w:rFonts w:ascii="Times New Roman" w:hAnsi="Times New Roman"/>
      <w:kern w:val="2"/>
    </w:rPr>
  </w:style>
  <w:style w:type="paragraph" w:styleId="20">
    <w:name w:val="toc 5"/>
    <w:basedOn w:val="1"/>
    <w:next w:val="1"/>
    <w:qFormat/>
    <w:uiPriority w:val="39"/>
    <w:pPr>
      <w:ind w:left="1680" w:leftChars="800"/>
    </w:pPr>
  </w:style>
  <w:style w:type="paragraph" w:styleId="21">
    <w:name w:val="toc 3"/>
    <w:basedOn w:val="1"/>
    <w:next w:val="1"/>
    <w:qFormat/>
    <w:uiPriority w:val="39"/>
    <w:pPr>
      <w:ind w:left="840" w:leftChars="400"/>
    </w:pPr>
  </w:style>
  <w:style w:type="paragraph" w:styleId="22">
    <w:name w:val="toc 8"/>
    <w:basedOn w:val="1"/>
    <w:next w:val="1"/>
    <w:qFormat/>
    <w:uiPriority w:val="39"/>
    <w:pPr>
      <w:ind w:left="2940" w:leftChars="1400"/>
    </w:pPr>
  </w:style>
  <w:style w:type="paragraph" w:styleId="23">
    <w:name w:val="Date"/>
    <w:basedOn w:val="1"/>
    <w:next w:val="1"/>
    <w:qFormat/>
    <w:uiPriority w:val="0"/>
  </w:style>
  <w:style w:type="paragraph" w:styleId="24">
    <w:name w:val="Balloon Text"/>
    <w:basedOn w:val="1"/>
    <w:semiHidden/>
    <w:qFormat/>
    <w:uiPriority w:val="0"/>
    <w:rPr>
      <w:sz w:val="18"/>
      <w:szCs w:val="18"/>
    </w:rPr>
  </w:style>
  <w:style w:type="paragraph" w:styleId="25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2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</w:style>
  <w:style w:type="paragraph" w:styleId="28">
    <w:name w:val="toc 4"/>
    <w:basedOn w:val="1"/>
    <w:next w:val="1"/>
    <w:qFormat/>
    <w:uiPriority w:val="39"/>
    <w:pPr>
      <w:ind w:left="1260" w:leftChars="600"/>
    </w:pPr>
  </w:style>
  <w:style w:type="paragraph" w:styleId="29">
    <w:name w:val="Subtitle"/>
    <w:basedOn w:val="1"/>
    <w:qFormat/>
    <w:uiPriority w:val="0"/>
    <w:pPr>
      <w:adjustRightInd/>
      <w:spacing w:after="60" w:line="240" w:lineRule="atLeast"/>
      <w:jc w:val="center"/>
      <w:textAlignment w:val="auto"/>
    </w:pPr>
    <w:rPr>
      <w:rFonts w:ascii="宋体" w:hAnsi="Times New Roman" w:eastAsia="宋体"/>
      <w:i/>
      <w:snapToGrid w:val="0"/>
      <w:kern w:val="0"/>
      <w:sz w:val="36"/>
      <w:lang w:val="en-AU"/>
    </w:rPr>
  </w:style>
  <w:style w:type="paragraph" w:styleId="30">
    <w:name w:val="footnote text"/>
    <w:basedOn w:val="1"/>
    <w:semiHidden/>
    <w:qFormat/>
    <w:uiPriority w:val="0"/>
    <w:pPr>
      <w:keepNext/>
      <w:keepLines/>
      <w:pBdr>
        <w:bottom w:val="single" w:color="000000" w:sz="6" w:space="0"/>
      </w:pBdr>
      <w:adjustRightInd/>
      <w:spacing w:before="40" w:after="40" w:line="240" w:lineRule="atLeast"/>
      <w:ind w:left="360" w:hanging="360"/>
      <w:jc w:val="left"/>
      <w:textAlignment w:val="auto"/>
    </w:pPr>
    <w:rPr>
      <w:rFonts w:ascii="宋体" w:hAnsi="Times New Roman" w:eastAsia="宋体"/>
      <w:snapToGrid w:val="0"/>
      <w:kern w:val="0"/>
      <w:sz w:val="16"/>
    </w:rPr>
  </w:style>
  <w:style w:type="paragraph" w:styleId="31">
    <w:name w:val="toc 6"/>
    <w:basedOn w:val="1"/>
    <w:next w:val="1"/>
    <w:qFormat/>
    <w:uiPriority w:val="39"/>
    <w:pPr>
      <w:ind w:left="2100" w:leftChars="1000"/>
    </w:pPr>
  </w:style>
  <w:style w:type="paragraph" w:styleId="32">
    <w:name w:val="toc 2"/>
    <w:basedOn w:val="1"/>
    <w:next w:val="1"/>
    <w:qFormat/>
    <w:uiPriority w:val="39"/>
    <w:pPr>
      <w:ind w:left="420" w:leftChars="200"/>
    </w:pPr>
  </w:style>
  <w:style w:type="paragraph" w:styleId="33">
    <w:name w:val="toc 9"/>
    <w:basedOn w:val="1"/>
    <w:next w:val="1"/>
    <w:qFormat/>
    <w:uiPriority w:val="39"/>
    <w:pPr>
      <w:ind w:left="3360" w:leftChars="1600"/>
    </w:pPr>
  </w:style>
  <w:style w:type="paragraph" w:styleId="34">
    <w:name w:val="Body Text 2"/>
    <w:basedOn w:val="1"/>
    <w:qFormat/>
    <w:uiPriority w:val="0"/>
    <w:pPr>
      <w:spacing w:line="240" w:lineRule="auto"/>
    </w:pPr>
    <w:rPr>
      <w:sz w:val="18"/>
    </w:rPr>
  </w:style>
  <w:style w:type="paragraph" w:styleId="35">
    <w:name w:val="Normal (Web)"/>
    <w:basedOn w:val="1"/>
    <w:qFormat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eastAsia="宋体"/>
      <w:kern w:val="0"/>
      <w:szCs w:val="24"/>
    </w:rPr>
  </w:style>
  <w:style w:type="paragraph" w:styleId="36">
    <w:name w:val="Title"/>
    <w:basedOn w:val="1"/>
    <w:next w:val="1"/>
    <w:qFormat/>
    <w:uiPriority w:val="0"/>
    <w:pPr>
      <w:adjustRightInd/>
      <w:spacing w:line="240" w:lineRule="auto"/>
      <w:jc w:val="center"/>
      <w:textAlignment w:val="auto"/>
    </w:pPr>
    <w:rPr>
      <w:rFonts w:ascii="宋体" w:hAnsi="Times New Roman" w:eastAsia="宋体"/>
      <w:b/>
      <w:snapToGrid w:val="0"/>
      <w:kern w:val="0"/>
      <w:sz w:val="36"/>
    </w:rPr>
  </w:style>
  <w:style w:type="character" w:styleId="38">
    <w:name w:val="Strong"/>
    <w:basedOn w:val="37"/>
    <w:qFormat/>
    <w:uiPriority w:val="0"/>
    <w:rPr>
      <w:b/>
      <w:bCs/>
    </w:rPr>
  </w:style>
  <w:style w:type="character" w:styleId="39">
    <w:name w:val="page number"/>
    <w:basedOn w:val="37"/>
    <w:qFormat/>
    <w:uiPriority w:val="0"/>
  </w:style>
  <w:style w:type="character" w:styleId="40">
    <w:name w:val="FollowedHyperlink"/>
    <w:basedOn w:val="37"/>
    <w:qFormat/>
    <w:uiPriority w:val="0"/>
    <w:rPr>
      <w:color w:val="800080"/>
      <w:u w:val="single"/>
    </w:rPr>
  </w:style>
  <w:style w:type="character" w:styleId="41">
    <w:name w:val="Hyperlink"/>
    <w:basedOn w:val="37"/>
    <w:qFormat/>
    <w:uiPriority w:val="99"/>
    <w:rPr>
      <w:color w:val="0000FF"/>
      <w:u w:val="single"/>
    </w:rPr>
  </w:style>
  <w:style w:type="character" w:styleId="42">
    <w:name w:val="footnote reference"/>
    <w:basedOn w:val="37"/>
    <w:semiHidden/>
    <w:qFormat/>
    <w:uiPriority w:val="0"/>
    <w:rPr>
      <w:sz w:val="20"/>
      <w:vertAlign w:val="superscript"/>
    </w:rPr>
  </w:style>
  <w:style w:type="table" w:styleId="44">
    <w:name w:val="Table Grid"/>
    <w:basedOn w:val="4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45">
    <w:name w:val="封面标题"/>
    <w:basedOn w:val="1"/>
    <w:qFormat/>
    <w:uiPriority w:val="0"/>
    <w:pPr>
      <w:adjustRightInd/>
      <w:jc w:val="center"/>
      <w:textAlignment w:val="auto"/>
    </w:pPr>
    <w:rPr>
      <w:rFonts w:eastAsia="黑体"/>
      <w:kern w:val="2"/>
      <w:sz w:val="48"/>
    </w:rPr>
  </w:style>
  <w:style w:type="paragraph" w:customStyle="1" w:styleId="46">
    <w:name w:val="È±Ê¡ÎÄ±¾"/>
    <w:basedOn w:val="1"/>
    <w:qFormat/>
    <w:uiPriority w:val="0"/>
    <w:pPr>
      <w:widowControl/>
      <w:overflowPunct w:val="0"/>
      <w:autoSpaceDE w:val="0"/>
      <w:autoSpaceDN w:val="0"/>
      <w:spacing w:line="240" w:lineRule="auto"/>
      <w:jc w:val="left"/>
    </w:pPr>
    <w:rPr>
      <w:rFonts w:ascii="Times New Roman" w:hAnsi="Times New Roman" w:eastAsia="宋体"/>
      <w:kern w:val="0"/>
    </w:rPr>
  </w:style>
  <w:style w:type="paragraph" w:customStyle="1" w:styleId="47">
    <w:name w:val="正文1"/>
    <w:basedOn w:val="1"/>
    <w:qFormat/>
    <w:uiPriority w:val="0"/>
    <w:pPr>
      <w:widowControl/>
      <w:overflowPunct w:val="0"/>
      <w:autoSpaceDE w:val="0"/>
      <w:autoSpaceDN w:val="0"/>
    </w:pPr>
    <w:rPr>
      <w:rFonts w:ascii="宋体" w:hAnsi="Times New Roman" w:eastAsia="宋体"/>
      <w:kern w:val="0"/>
    </w:rPr>
  </w:style>
  <w:style w:type="paragraph" w:customStyle="1" w:styleId="48">
    <w:name w:val="È±Ê¡ÎÄ±¾:1"/>
    <w:basedOn w:val="1"/>
    <w:qFormat/>
    <w:uiPriority w:val="0"/>
    <w:pPr>
      <w:widowControl/>
      <w:overflowPunct w:val="0"/>
      <w:autoSpaceDE w:val="0"/>
      <w:autoSpaceDN w:val="0"/>
      <w:jc w:val="left"/>
    </w:pPr>
    <w:rPr>
      <w:rFonts w:ascii="Times New Roman" w:hAnsi="Times New Roman" w:eastAsia="宋体"/>
      <w:kern w:val="0"/>
      <w:sz w:val="21"/>
    </w:rPr>
  </w:style>
  <w:style w:type="paragraph" w:customStyle="1" w:styleId="49">
    <w:name w:val="Default Text"/>
    <w:basedOn w:val="1"/>
    <w:qFormat/>
    <w:uiPriority w:val="0"/>
    <w:pPr>
      <w:widowControl/>
      <w:overflowPunct w:val="0"/>
      <w:autoSpaceDE w:val="0"/>
      <w:autoSpaceDN w:val="0"/>
      <w:spacing w:line="240" w:lineRule="auto"/>
      <w:jc w:val="left"/>
    </w:pPr>
    <w:rPr>
      <w:rFonts w:ascii="Times New Roman" w:hAnsi="Times New Roman" w:eastAsia="宋体"/>
      <w:kern w:val="0"/>
    </w:rPr>
  </w:style>
  <w:style w:type="paragraph" w:customStyle="1" w:styleId="50">
    <w:name w:val="标题 21"/>
    <w:basedOn w:val="1"/>
    <w:qFormat/>
    <w:uiPriority w:val="0"/>
    <w:pPr>
      <w:widowControl/>
      <w:overflowPunct w:val="0"/>
      <w:autoSpaceDE w:val="0"/>
      <w:autoSpaceDN w:val="0"/>
      <w:spacing w:before="240" w:after="240" w:line="240" w:lineRule="exact"/>
    </w:pPr>
    <w:rPr>
      <w:rFonts w:ascii="黑体" w:hAnsi="Times New Roman" w:eastAsia="黑体"/>
      <w:kern w:val="0"/>
      <w:sz w:val="30"/>
    </w:rPr>
  </w:style>
  <w:style w:type="character" w:customStyle="1" w:styleId="51">
    <w:name w:val="moby-11"/>
    <w:basedOn w:val="37"/>
    <w:qFormat/>
    <w:uiPriority w:val="0"/>
    <w:rPr>
      <w:color w:val="000000"/>
      <w:spacing w:val="720"/>
    </w:rPr>
  </w:style>
  <w:style w:type="paragraph" w:customStyle="1" w:styleId="52">
    <w:name w:val="Paragraph2"/>
    <w:basedOn w:val="1"/>
    <w:qFormat/>
    <w:uiPriority w:val="0"/>
    <w:pPr>
      <w:adjustRightInd/>
      <w:spacing w:before="80" w:line="240" w:lineRule="atLeast"/>
      <w:ind w:left="720"/>
      <w:textAlignment w:val="auto"/>
    </w:pPr>
    <w:rPr>
      <w:rFonts w:ascii="宋体" w:hAnsi="Times New Roman" w:eastAsia="宋体"/>
      <w:snapToGrid w:val="0"/>
      <w:color w:val="000000"/>
      <w:kern w:val="0"/>
      <w:sz w:val="20"/>
      <w:lang w:val="en-AU"/>
    </w:rPr>
  </w:style>
  <w:style w:type="paragraph" w:customStyle="1" w:styleId="53">
    <w:name w:val="Tabletext"/>
    <w:basedOn w:val="1"/>
    <w:qFormat/>
    <w:uiPriority w:val="0"/>
    <w:pPr>
      <w:keepLines/>
      <w:adjustRightInd/>
      <w:spacing w:after="120" w:line="240" w:lineRule="atLeast"/>
      <w:jc w:val="left"/>
      <w:textAlignment w:val="auto"/>
    </w:pPr>
    <w:rPr>
      <w:rFonts w:ascii="宋体" w:hAnsi="Times New Roman" w:eastAsia="宋体"/>
      <w:snapToGrid w:val="0"/>
      <w:kern w:val="0"/>
      <w:sz w:val="20"/>
    </w:rPr>
  </w:style>
  <w:style w:type="paragraph" w:customStyle="1" w:styleId="54">
    <w:name w:val="Blockquote"/>
    <w:basedOn w:val="1"/>
    <w:qFormat/>
    <w:uiPriority w:val="0"/>
    <w:pPr>
      <w:widowControl/>
      <w:adjustRightInd/>
      <w:spacing w:before="100" w:after="100" w:line="240" w:lineRule="auto"/>
      <w:ind w:left="360" w:right="360"/>
      <w:jc w:val="left"/>
      <w:textAlignment w:val="auto"/>
    </w:pPr>
    <w:rPr>
      <w:rFonts w:ascii="宋体" w:hAnsi="Times New Roman" w:eastAsia="宋体"/>
      <w:snapToGrid w:val="0"/>
      <w:kern w:val="0"/>
      <w:lang w:val="en-CA"/>
    </w:rPr>
  </w:style>
  <w:style w:type="paragraph" w:customStyle="1" w:styleId="55">
    <w:name w:val="Bullet1"/>
    <w:basedOn w:val="1"/>
    <w:qFormat/>
    <w:uiPriority w:val="0"/>
    <w:pPr>
      <w:adjustRightInd/>
      <w:spacing w:line="240" w:lineRule="atLeast"/>
      <w:ind w:left="720" w:hanging="432"/>
      <w:jc w:val="left"/>
      <w:textAlignment w:val="auto"/>
    </w:pPr>
    <w:rPr>
      <w:rFonts w:ascii="宋体" w:hAnsi="Times New Roman" w:eastAsia="宋体"/>
      <w:snapToGrid w:val="0"/>
      <w:kern w:val="0"/>
      <w:sz w:val="20"/>
    </w:rPr>
  </w:style>
  <w:style w:type="paragraph" w:customStyle="1" w:styleId="56">
    <w:name w:val="Bullet2"/>
    <w:basedOn w:val="1"/>
    <w:qFormat/>
    <w:uiPriority w:val="0"/>
    <w:pPr>
      <w:adjustRightInd/>
      <w:spacing w:line="240" w:lineRule="atLeast"/>
      <w:ind w:left="1440" w:hanging="360"/>
      <w:jc w:val="left"/>
      <w:textAlignment w:val="auto"/>
    </w:pPr>
    <w:rPr>
      <w:rFonts w:ascii="宋体" w:hAnsi="Times New Roman" w:eastAsia="宋体"/>
      <w:snapToGrid w:val="0"/>
      <w:color w:val="000080"/>
      <w:kern w:val="0"/>
      <w:sz w:val="20"/>
    </w:rPr>
  </w:style>
  <w:style w:type="paragraph" w:customStyle="1" w:styleId="57">
    <w:name w:val="Main Title"/>
    <w:basedOn w:val="1"/>
    <w:qFormat/>
    <w:uiPriority w:val="0"/>
    <w:pPr>
      <w:adjustRightInd/>
      <w:spacing w:before="480" w:after="60" w:line="240" w:lineRule="auto"/>
      <w:jc w:val="center"/>
      <w:textAlignment w:val="auto"/>
    </w:pPr>
    <w:rPr>
      <w:rFonts w:ascii="宋体" w:hAnsi="Times New Roman" w:eastAsia="宋体"/>
      <w:b/>
      <w:snapToGrid w:val="0"/>
      <w:kern w:val="28"/>
      <w:sz w:val="32"/>
    </w:rPr>
  </w:style>
  <w:style w:type="paragraph" w:customStyle="1" w:styleId="58">
    <w:name w:val="Paragraph1"/>
    <w:basedOn w:val="1"/>
    <w:qFormat/>
    <w:uiPriority w:val="0"/>
    <w:pPr>
      <w:adjustRightInd/>
      <w:spacing w:before="80" w:line="240" w:lineRule="auto"/>
      <w:textAlignment w:val="auto"/>
    </w:pPr>
    <w:rPr>
      <w:rFonts w:ascii="宋体" w:hAnsi="Times New Roman" w:eastAsia="宋体"/>
      <w:snapToGrid w:val="0"/>
      <w:kern w:val="0"/>
      <w:sz w:val="20"/>
    </w:rPr>
  </w:style>
  <w:style w:type="paragraph" w:customStyle="1" w:styleId="59">
    <w:name w:val="Paragraph3"/>
    <w:basedOn w:val="1"/>
    <w:qFormat/>
    <w:uiPriority w:val="0"/>
    <w:pPr>
      <w:adjustRightInd/>
      <w:spacing w:before="80" w:line="240" w:lineRule="auto"/>
      <w:ind w:left="1530"/>
      <w:textAlignment w:val="auto"/>
    </w:pPr>
    <w:rPr>
      <w:rFonts w:ascii="宋体" w:hAnsi="Times New Roman" w:eastAsia="宋体"/>
      <w:snapToGrid w:val="0"/>
      <w:kern w:val="0"/>
      <w:sz w:val="20"/>
    </w:rPr>
  </w:style>
  <w:style w:type="paragraph" w:customStyle="1" w:styleId="60">
    <w:name w:val="Paragraph4"/>
    <w:basedOn w:val="1"/>
    <w:qFormat/>
    <w:uiPriority w:val="0"/>
    <w:pPr>
      <w:adjustRightInd/>
      <w:spacing w:before="80" w:line="240" w:lineRule="auto"/>
      <w:ind w:left="2250"/>
      <w:textAlignment w:val="auto"/>
    </w:pPr>
    <w:rPr>
      <w:rFonts w:ascii="宋体" w:hAnsi="Times New Roman" w:eastAsia="宋体"/>
      <w:snapToGrid w:val="0"/>
      <w:kern w:val="0"/>
      <w:sz w:val="20"/>
    </w:rPr>
  </w:style>
  <w:style w:type="paragraph" w:customStyle="1" w:styleId="61">
    <w:name w:val="Body"/>
    <w:basedOn w:val="1"/>
    <w:qFormat/>
    <w:uiPriority w:val="0"/>
    <w:pPr>
      <w:widowControl/>
      <w:adjustRightInd/>
      <w:spacing w:before="120" w:line="240" w:lineRule="auto"/>
      <w:textAlignment w:val="auto"/>
    </w:pPr>
    <w:rPr>
      <w:rFonts w:ascii="宋体" w:hAnsi="Times New Roman" w:eastAsia="宋体"/>
      <w:snapToGrid w:val="0"/>
      <w:kern w:val="0"/>
      <w:sz w:val="20"/>
    </w:rPr>
  </w:style>
  <w:style w:type="paragraph" w:customStyle="1" w:styleId="62">
    <w:name w:val="Bullet"/>
    <w:basedOn w:val="1"/>
    <w:qFormat/>
    <w:uiPriority w:val="0"/>
    <w:pPr>
      <w:widowControl/>
      <w:tabs>
        <w:tab w:val="left" w:pos="420"/>
        <w:tab w:val="left" w:pos="720"/>
      </w:tabs>
      <w:adjustRightInd/>
      <w:spacing w:before="120" w:line="240" w:lineRule="auto"/>
      <w:ind w:left="720" w:right="360" w:hanging="420"/>
      <w:textAlignment w:val="auto"/>
    </w:pPr>
    <w:rPr>
      <w:rFonts w:ascii="宋体" w:hAnsi="Times New Roman" w:eastAsia="宋体"/>
      <w:snapToGrid w:val="0"/>
      <w:kern w:val="0"/>
      <w:sz w:val="20"/>
    </w:rPr>
  </w:style>
  <w:style w:type="paragraph" w:customStyle="1" w:styleId="63">
    <w:name w:val="InfoBlue"/>
    <w:basedOn w:val="1"/>
    <w:next w:val="13"/>
    <w:qFormat/>
    <w:uiPriority w:val="0"/>
    <w:pPr>
      <w:tabs>
        <w:tab w:val="left" w:pos="1170"/>
      </w:tabs>
      <w:adjustRightInd/>
      <w:spacing w:after="120" w:line="240" w:lineRule="atLeast"/>
      <w:ind w:left="720"/>
      <w:jc w:val="left"/>
      <w:textAlignment w:val="auto"/>
    </w:pPr>
    <w:rPr>
      <w:rFonts w:ascii="Times New Roman" w:hAnsi="Times New Roman" w:eastAsia="宋体"/>
      <w:i/>
      <w:snapToGrid w:val="0"/>
      <w:color w:val="0000FF"/>
      <w:kern w:val="0"/>
      <w:sz w:val="20"/>
    </w:rPr>
  </w:style>
  <w:style w:type="character" w:customStyle="1" w:styleId="64">
    <w:name w:val="tw4winMark"/>
    <w:qFormat/>
    <w:uiPriority w:val="0"/>
    <w:rPr>
      <w:rFonts w:ascii="Courier New" w:hAnsi="Courier New"/>
      <w:vanish/>
      <w:color w:val="800080"/>
      <w:vertAlign w:val="subscript"/>
    </w:rPr>
  </w:style>
  <w:style w:type="character" w:customStyle="1" w:styleId="65">
    <w:name w:val="tw4winInternal"/>
    <w:qFormat/>
    <w:uiPriority w:val="0"/>
    <w:rPr>
      <w:rFonts w:ascii="Courier New" w:hAnsi="Courier New"/>
      <w:color w:val="FF0000"/>
    </w:rPr>
  </w:style>
  <w:style w:type="character" w:customStyle="1" w:styleId="66">
    <w:name w:val="tw4winError"/>
    <w:qFormat/>
    <w:uiPriority w:val="0"/>
    <w:rPr>
      <w:rFonts w:ascii="Courier New" w:hAnsi="Courier New"/>
      <w:color w:val="00FF00"/>
      <w:sz w:val="40"/>
    </w:rPr>
  </w:style>
  <w:style w:type="character" w:customStyle="1" w:styleId="67">
    <w:name w:val="tw4winTerm"/>
    <w:qFormat/>
    <w:uiPriority w:val="0"/>
    <w:rPr>
      <w:color w:val="0000FF"/>
    </w:rPr>
  </w:style>
  <w:style w:type="character" w:customStyle="1" w:styleId="68">
    <w:name w:val="tw4winPopup"/>
    <w:qFormat/>
    <w:uiPriority w:val="0"/>
    <w:rPr>
      <w:rFonts w:ascii="Courier New" w:hAnsi="Courier New"/>
      <w:color w:val="008000"/>
    </w:rPr>
  </w:style>
  <w:style w:type="character" w:customStyle="1" w:styleId="69">
    <w:name w:val="tw4winJump"/>
    <w:qFormat/>
    <w:uiPriority w:val="0"/>
    <w:rPr>
      <w:rFonts w:ascii="Courier New" w:hAnsi="Courier New"/>
      <w:color w:val="008080"/>
    </w:rPr>
  </w:style>
  <w:style w:type="character" w:customStyle="1" w:styleId="70">
    <w:name w:val="tw4winExternal"/>
    <w:qFormat/>
    <w:uiPriority w:val="0"/>
    <w:rPr>
      <w:rFonts w:ascii="Courier New" w:hAnsi="Courier New"/>
      <w:color w:val="808080"/>
    </w:rPr>
  </w:style>
  <w:style w:type="paragraph" w:customStyle="1" w:styleId="71">
    <w:name w:val="缺省文本"/>
    <w:basedOn w:val="1"/>
    <w:qFormat/>
    <w:uiPriority w:val="0"/>
    <w:pPr>
      <w:autoSpaceDE w:val="0"/>
      <w:autoSpaceDN w:val="0"/>
      <w:spacing w:line="240" w:lineRule="auto"/>
      <w:jc w:val="left"/>
      <w:textAlignment w:val="auto"/>
    </w:pPr>
    <w:rPr>
      <w:rFonts w:ascii="Times New Roman" w:hAnsi="Times New Roman" w:eastAsia="宋体"/>
      <w:kern w:val="0"/>
      <w:szCs w:val="24"/>
    </w:rPr>
  </w:style>
  <w:style w:type="paragraph" w:customStyle="1" w:styleId="72">
    <w:name w:val="Code"/>
    <w:basedOn w:val="62"/>
    <w:qFormat/>
    <w:uiPriority w:val="0"/>
    <w:pPr>
      <w:tabs>
        <w:tab w:val="clear" w:pos="720"/>
      </w:tabs>
      <w:overflowPunct w:val="0"/>
      <w:autoSpaceDE w:val="0"/>
      <w:autoSpaceDN w:val="0"/>
      <w:adjustRightInd w:val="0"/>
      <w:spacing w:before="20" w:line="200" w:lineRule="exact"/>
      <w:ind w:right="0" w:firstLine="0"/>
      <w:jc w:val="left"/>
      <w:textAlignment w:val="baseline"/>
    </w:pPr>
    <w:rPr>
      <w:rFonts w:ascii="Courier New" w:hAnsi="Courier New"/>
      <w:snapToGrid/>
      <w:sz w:val="18"/>
    </w:rPr>
  </w:style>
  <w:style w:type="paragraph" w:customStyle="1" w:styleId="73">
    <w:name w:val="Code Head"/>
    <w:basedOn w:val="72"/>
    <w:qFormat/>
    <w:uiPriority w:val="0"/>
    <w:pPr>
      <w:spacing w:before="86"/>
    </w:pPr>
    <w:rPr>
      <w:i/>
    </w:rPr>
  </w:style>
  <w:style w:type="paragraph" w:customStyle="1" w:styleId="74">
    <w:name w:val="缺省文本:1"/>
    <w:basedOn w:val="1"/>
    <w:qFormat/>
    <w:uiPriority w:val="0"/>
    <w:pPr>
      <w:autoSpaceDE w:val="0"/>
      <w:autoSpaceDN w:val="0"/>
      <w:jc w:val="left"/>
      <w:textAlignment w:val="auto"/>
    </w:pPr>
    <w:rPr>
      <w:rFonts w:ascii="Times New Roman" w:hAnsi="Times New Roman" w:eastAsia="宋体"/>
      <w:kern w:val="0"/>
      <w:sz w:val="21"/>
      <w:szCs w:val="21"/>
    </w:rPr>
  </w:style>
  <w:style w:type="paragraph" w:customStyle="1" w:styleId="75">
    <w:name w:val="代码"/>
    <w:basedOn w:val="23"/>
    <w:qFormat/>
    <w:uiPriority w:val="0"/>
    <w:pPr>
      <w:jc w:val="left"/>
    </w:pPr>
    <w:rPr>
      <w:rFonts w:ascii="Courier New" w:hAnsi="Courier New" w:cs="Courier New"/>
    </w:rPr>
  </w:style>
  <w:style w:type="paragraph" w:customStyle="1" w:styleId="76">
    <w:name w:val="Tabel Entry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7">
    <w:name w:val="infoblue"/>
    <w:basedOn w:val="1"/>
    <w:qFormat/>
    <w:uiPriority w:val="0"/>
    <w:pPr>
      <w:widowControl/>
      <w:adjustRightInd/>
      <w:spacing w:after="120" w:line="240" w:lineRule="atLeast"/>
      <w:ind w:left="720"/>
      <w:jc w:val="left"/>
      <w:textAlignment w:val="auto"/>
    </w:pPr>
    <w:rPr>
      <w:rFonts w:ascii="Times New Roman" w:hAnsi="Times New Roman" w:eastAsia="宋体"/>
      <w:i/>
      <w:iCs/>
      <w:color w:val="0000FF"/>
      <w:kern w:val="0"/>
      <w:sz w:val="20"/>
    </w:rPr>
  </w:style>
  <w:style w:type="paragraph" w:customStyle="1" w:styleId="78">
    <w:name w:val="Default"/>
    <w:qFormat/>
    <w:uiPriority w:val="0"/>
    <w:pPr>
      <w:autoSpaceDE w:val="0"/>
      <w:autoSpaceDN w:val="0"/>
      <w:adjustRightInd w:val="0"/>
    </w:pPr>
    <w:rPr>
      <w:rFonts w:ascii="Verdana" w:hAnsi="Verdana" w:eastAsia="宋体" w:cs="Verdana"/>
      <w:color w:val="000000"/>
      <w:sz w:val="24"/>
      <w:szCs w:val="24"/>
      <w:lang w:val="en-US" w:eastAsia="zh-CN" w:bidi="ar-SA"/>
    </w:rPr>
  </w:style>
  <w:style w:type="paragraph" w:customStyle="1" w:styleId="79">
    <w:name w:val="表格文字"/>
    <w:basedOn w:val="1"/>
    <w:qFormat/>
    <w:uiPriority w:val="0"/>
    <w:pPr>
      <w:adjustRightInd/>
      <w:spacing w:line="240" w:lineRule="auto"/>
      <w:textAlignment w:val="auto"/>
    </w:pPr>
    <w:rPr>
      <w:rFonts w:ascii="Times New Roman" w:hAnsi="Times New Roman" w:eastAsia="宋体" w:cs="宋体"/>
      <w:kern w:val="2"/>
      <w:sz w:val="21"/>
    </w:rPr>
  </w:style>
  <w:style w:type="paragraph" w:customStyle="1" w:styleId="80">
    <w:name w:val="表格栏目"/>
    <w:basedOn w:val="1"/>
    <w:qFormat/>
    <w:uiPriority w:val="0"/>
    <w:pPr>
      <w:snapToGrid w:val="0"/>
      <w:spacing w:before="45" w:after="45" w:line="240" w:lineRule="auto"/>
      <w:jc w:val="center"/>
      <w:textAlignment w:val="auto"/>
    </w:pPr>
    <w:rPr>
      <w:rFonts w:ascii="宋体" w:hAnsi="Times New Roman" w:eastAsia="黑体"/>
      <w:b/>
      <w:bCs/>
      <w:kern w:val="2"/>
      <w:sz w:val="21"/>
      <w:szCs w:val="24"/>
    </w:rPr>
  </w:style>
  <w:style w:type="paragraph" w:customStyle="1" w:styleId="81">
    <w:name w:val="列出段落1"/>
    <w:basedOn w:val="1"/>
    <w:qFormat/>
    <w:uiPriority w:val="34"/>
    <w:pPr>
      <w:ind w:firstLine="420" w:firstLineChars="200"/>
    </w:pPr>
  </w:style>
  <w:style w:type="paragraph" w:customStyle="1" w:styleId="82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character" w:customStyle="1" w:styleId="83">
    <w:name w:val="正文文本 Char"/>
    <w:basedOn w:val="37"/>
    <w:link w:val="13"/>
    <w:qFormat/>
    <w:uiPriority w:val="0"/>
    <w:rPr>
      <w:rFonts w:ascii="Tahoma" w:hAnsi="Tahoma" w:eastAsia="仿宋_GB2312"/>
      <w:kern w:val="24"/>
      <w:sz w:val="21"/>
    </w:rPr>
  </w:style>
  <w:style w:type="character" w:customStyle="1" w:styleId="84">
    <w:name w:val="正文首行缩进 Char"/>
    <w:basedOn w:val="83"/>
    <w:link w:val="12"/>
    <w:qFormat/>
    <w:uiPriority w:val="99"/>
    <w:rPr>
      <w:rFonts w:ascii="Tahoma" w:hAnsi="Tahoma" w:eastAsiaTheme="minorEastAsia"/>
      <w:kern w:val="24"/>
      <w:sz w:val="24"/>
      <w:lang w:eastAsia="en-US"/>
    </w:rPr>
  </w:style>
  <w:style w:type="paragraph" w:customStyle="1" w:styleId="85">
    <w:name w:val="1级标题"/>
    <w:basedOn w:val="2"/>
    <w:next w:val="13"/>
    <w:qFormat/>
    <w:uiPriority w:val="0"/>
    <w:pPr>
      <w:numPr>
        <w:numId w:val="2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574"/>
      </w:tabs>
      <w:adjustRightInd/>
      <w:spacing w:beforeLines="50" w:after="0" w:line="276" w:lineRule="auto"/>
      <w:ind w:left="-88" w:leftChars="-220" w:right="-480" w:rightChars="-200" w:hanging="440" w:hangingChars="100"/>
      <w:textAlignment w:val="auto"/>
    </w:pPr>
    <w:rPr>
      <w:rFonts w:ascii="微软雅黑" w:hAnsi="微软雅黑" w:eastAsia="微软雅黑" w:cstheme="minorBidi"/>
      <w:kern w:val="44"/>
      <w:sz w:val="44"/>
    </w:rPr>
  </w:style>
  <w:style w:type="paragraph" w:customStyle="1" w:styleId="86">
    <w:name w:val="2级标题"/>
    <w:basedOn w:val="3"/>
    <w:next w:val="13"/>
    <w:qFormat/>
    <w:uiPriority w:val="0"/>
    <w:pPr>
      <w:keepLines w:val="0"/>
      <w:widowControl/>
      <w:numPr>
        <w:numId w:val="3"/>
      </w:numPr>
      <w:tabs>
        <w:tab w:val="left" w:pos="574"/>
      </w:tabs>
      <w:adjustRightInd/>
      <w:spacing w:beforeLines="50" w:after="0" w:line="276" w:lineRule="auto"/>
      <w:ind w:right="-480" w:rightChars="-200"/>
      <w:textAlignment w:val="auto"/>
    </w:pPr>
    <w:rPr>
      <w:rFonts w:ascii="微软雅黑" w:hAnsi="微软雅黑" w:eastAsia="微软雅黑" w:cs="Arial"/>
      <w:iCs/>
      <w:kern w:val="0"/>
      <w:sz w:val="28"/>
      <w:szCs w:val="28"/>
    </w:rPr>
  </w:style>
  <w:style w:type="paragraph" w:customStyle="1" w:styleId="87">
    <w:name w:val="3级标题"/>
    <w:basedOn w:val="4"/>
    <w:next w:val="13"/>
    <w:link w:val="89"/>
    <w:qFormat/>
    <w:uiPriority w:val="0"/>
    <w:pPr>
      <w:keepLines w:val="0"/>
      <w:widowControl/>
      <w:numPr>
        <w:numId w:val="3"/>
      </w:numPr>
      <w:tabs>
        <w:tab w:val="left" w:pos="574"/>
      </w:tabs>
      <w:adjustRightInd/>
      <w:spacing w:beforeLines="50" w:after="0" w:line="276" w:lineRule="auto"/>
      <w:ind w:right="-480" w:rightChars="-200"/>
      <w:textAlignment w:val="auto"/>
    </w:pPr>
    <w:rPr>
      <w:rFonts w:ascii="微软雅黑" w:hAnsi="微软雅黑" w:eastAsia="微软雅黑" w:cs="Arial"/>
      <w:kern w:val="0"/>
      <w:sz w:val="28"/>
      <w:szCs w:val="28"/>
    </w:rPr>
  </w:style>
  <w:style w:type="paragraph" w:customStyle="1" w:styleId="88">
    <w:name w:val="4级标题"/>
    <w:basedOn w:val="5"/>
    <w:next w:val="13"/>
    <w:qFormat/>
    <w:uiPriority w:val="0"/>
    <w:pPr>
      <w:keepLines w:val="0"/>
      <w:widowControl/>
      <w:numPr>
        <w:numId w:val="3"/>
      </w:numPr>
      <w:tabs>
        <w:tab w:val="left" w:pos="574"/>
      </w:tabs>
      <w:adjustRightInd/>
      <w:spacing w:beforeLines="50" w:after="0" w:line="276" w:lineRule="auto"/>
      <w:ind w:right="-528" w:rightChars="-220"/>
      <w:textAlignment w:val="auto"/>
    </w:pPr>
    <w:rPr>
      <w:rFonts w:ascii="微软雅黑" w:hAnsi="微软雅黑" w:eastAsia="微软雅黑" w:cs="Arial"/>
      <w:kern w:val="0"/>
      <w:sz w:val="24"/>
      <w:szCs w:val="24"/>
    </w:rPr>
  </w:style>
  <w:style w:type="character" w:customStyle="1" w:styleId="89">
    <w:name w:val="3级标题 Char"/>
    <w:basedOn w:val="37"/>
    <w:link w:val="87"/>
    <w:qFormat/>
    <w:uiPriority w:val="0"/>
    <w:rPr>
      <w:rFonts w:ascii="微软雅黑" w:hAnsi="微软雅黑" w:eastAsia="微软雅黑" w:cs="Arial"/>
      <w:b/>
      <w:bCs/>
      <w:sz w:val="28"/>
      <w:szCs w:val="28"/>
    </w:rPr>
  </w:style>
  <w:style w:type="paragraph" w:customStyle="1" w:styleId="90">
    <w:name w:val="5级标题"/>
    <w:basedOn w:val="6"/>
    <w:next w:val="13"/>
    <w:qFormat/>
    <w:uiPriority w:val="0"/>
    <w:pPr>
      <w:keepLines w:val="0"/>
      <w:widowControl/>
      <w:numPr>
        <w:numId w:val="3"/>
      </w:numPr>
      <w:tabs>
        <w:tab w:val="left" w:pos="574"/>
      </w:tabs>
      <w:adjustRightInd/>
      <w:spacing w:beforeLines="50" w:after="0" w:line="276" w:lineRule="auto"/>
      <w:ind w:right="-528" w:rightChars="-220"/>
      <w:textAlignment w:val="auto"/>
    </w:pPr>
    <w:rPr>
      <w:rFonts w:ascii="微软雅黑" w:hAnsi="微软雅黑" w:eastAsia="微软雅黑" w:cs="Arial"/>
      <w:b w:val="0"/>
      <w:kern w:val="0"/>
      <w:sz w:val="21"/>
      <w:szCs w:val="21"/>
    </w:rPr>
  </w:style>
  <w:style w:type="paragraph" w:customStyle="1" w:styleId="91">
    <w:name w:val="ordinary-output"/>
    <w:basedOn w:val="1"/>
    <w:qFormat/>
    <w:uiPriority w:val="0"/>
    <w:pPr>
      <w:widowControl/>
      <w:adjustRightInd/>
      <w:spacing w:before="100" w:beforeAutospacing="1" w:after="100" w:afterAutospacing="1" w:line="330" w:lineRule="atLeast"/>
      <w:jc w:val="left"/>
      <w:textAlignment w:val="auto"/>
    </w:pPr>
    <w:rPr>
      <w:rFonts w:ascii="宋体" w:hAnsi="宋体" w:eastAsia="宋体" w:cs="宋体"/>
      <w:color w:val="333333"/>
      <w:kern w:val="0"/>
      <w:szCs w:val="24"/>
    </w:rPr>
  </w:style>
  <w:style w:type="character" w:customStyle="1" w:styleId="92">
    <w:name w:val="high-light-bg4"/>
    <w:basedOn w:val="37"/>
    <w:qFormat/>
    <w:uiPriority w:val="0"/>
  </w:style>
  <w:style w:type="character" w:customStyle="1" w:styleId="93">
    <w:name w:val="apple-converted-space"/>
    <w:basedOn w:val="3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420191-AB53-4801-975C-CA5FA3DE30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KOAL</Company>
  <Pages>1</Pages>
  <Words>1223</Words>
  <Characters>6973</Characters>
  <Lines>58</Lines>
  <Paragraphs>16</Paragraphs>
  <ScaleCrop>false</ScaleCrop>
  <LinksUpToDate>false</LinksUpToDate>
  <CharactersWithSpaces>8180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2012-07-10T07:54:00Z</dcterms:created>
  <dc:creator>wpc22</dc:creator>
  <cp:lastModifiedBy>007</cp:lastModifiedBy>
  <cp:lastPrinted>2001-06-11T08:06:00Z</cp:lastPrinted>
  <dcterms:modified xsi:type="dcterms:W3CDTF">2017-03-24T02:00:14Z</dcterms:modified>
  <dc:title>模板样例</dc:title>
  <cp:revision>2677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